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86000" w14:textId="77777777" w:rsidR="000C1D2C" w:rsidRPr="008733D9" w:rsidRDefault="000C1D2C" w:rsidP="000C1D2C">
      <w:pPr>
        <w:spacing w:after="0"/>
        <w:jc w:val="center"/>
        <w:rPr>
          <w:rFonts w:ascii="Times New Roman" w:hAnsi="Times New Roman" w:cs="Times New Roman"/>
          <w:b/>
          <w:sz w:val="28"/>
          <w:szCs w:val="28"/>
          <w:lang w:val="uk-UA"/>
        </w:rPr>
      </w:pPr>
      <w:r w:rsidRPr="008733D9">
        <w:rPr>
          <w:rFonts w:ascii="Times New Roman" w:hAnsi="Times New Roman" w:cs="Times New Roman"/>
          <w:b/>
          <w:sz w:val="28"/>
          <w:szCs w:val="28"/>
          <w:lang w:val="uk-UA"/>
        </w:rPr>
        <w:t>ВІДГУК</w:t>
      </w:r>
    </w:p>
    <w:p w14:paraId="73E7CD9E" w14:textId="77777777" w:rsidR="000C1D2C" w:rsidRPr="008733D9" w:rsidRDefault="000C1D2C" w:rsidP="000C1D2C">
      <w:pPr>
        <w:spacing w:after="0"/>
        <w:jc w:val="center"/>
        <w:rPr>
          <w:rFonts w:ascii="Times New Roman" w:hAnsi="Times New Roman" w:cs="Times New Roman"/>
          <w:sz w:val="28"/>
          <w:szCs w:val="28"/>
          <w:lang w:val="uk-UA"/>
        </w:rPr>
      </w:pPr>
      <w:r w:rsidRPr="008733D9">
        <w:rPr>
          <w:rFonts w:ascii="Times New Roman" w:hAnsi="Times New Roman" w:cs="Times New Roman"/>
          <w:sz w:val="28"/>
          <w:szCs w:val="28"/>
          <w:lang w:val="uk-UA"/>
        </w:rPr>
        <w:t>офіційного опонента</w:t>
      </w:r>
    </w:p>
    <w:p w14:paraId="1EC81CA3" w14:textId="77777777" w:rsidR="000C1D2C" w:rsidRPr="0088095E" w:rsidRDefault="000C1D2C" w:rsidP="000C1D2C">
      <w:pPr>
        <w:spacing w:after="0" w:line="276" w:lineRule="auto"/>
        <w:jc w:val="center"/>
        <w:rPr>
          <w:rFonts w:ascii="Times New Roman" w:hAnsi="Times New Roman" w:cs="Times New Roman"/>
          <w:sz w:val="28"/>
          <w:szCs w:val="28"/>
          <w:lang w:val="uk-UA"/>
        </w:rPr>
      </w:pPr>
      <w:r w:rsidRPr="0088095E">
        <w:rPr>
          <w:rFonts w:ascii="Times New Roman" w:hAnsi="Times New Roman" w:cs="Times New Roman"/>
          <w:sz w:val="28"/>
          <w:szCs w:val="28"/>
          <w:lang w:val="uk-UA"/>
        </w:rPr>
        <w:t>на дисертаційну роботу</w:t>
      </w:r>
      <w:r w:rsidRPr="000C1D2C">
        <w:rPr>
          <w:rFonts w:ascii="Times New Roman" w:hAnsi="Times New Roman" w:cs="Times New Roman"/>
          <w:sz w:val="28"/>
          <w:szCs w:val="28"/>
        </w:rPr>
        <w:t xml:space="preserve"> </w:t>
      </w:r>
      <w:r w:rsidRPr="0088095E">
        <w:rPr>
          <w:rFonts w:ascii="Times New Roman" w:hAnsi="Times New Roman" w:cs="Times New Roman"/>
          <w:sz w:val="28"/>
          <w:szCs w:val="28"/>
          <w:lang w:val="uk-UA"/>
        </w:rPr>
        <w:t>Карпенка Артема Михайловича</w:t>
      </w:r>
    </w:p>
    <w:p w14:paraId="7DFF64F7" w14:textId="77777777" w:rsidR="000C1D2C" w:rsidRPr="0088095E" w:rsidRDefault="000C1D2C" w:rsidP="000C1D2C">
      <w:pPr>
        <w:spacing w:after="0" w:line="276" w:lineRule="auto"/>
        <w:jc w:val="center"/>
        <w:rPr>
          <w:rFonts w:ascii="Times New Roman" w:hAnsi="Times New Roman" w:cs="Times New Roman"/>
          <w:b/>
          <w:sz w:val="28"/>
          <w:szCs w:val="28"/>
          <w:lang w:val="uk-UA"/>
        </w:rPr>
      </w:pPr>
      <w:r w:rsidRPr="0088095E">
        <w:rPr>
          <w:rFonts w:ascii="Times New Roman" w:hAnsi="Times New Roman" w:cs="Times New Roman"/>
          <w:sz w:val="28"/>
          <w:szCs w:val="28"/>
          <w:lang w:val="uk-UA"/>
        </w:rPr>
        <w:t>на тему «</w:t>
      </w:r>
      <w:r w:rsidRPr="0072703A">
        <w:rPr>
          <w:rFonts w:ascii="Times New Roman" w:hAnsi="Times New Roman" w:cs="Times New Roman"/>
          <w:i/>
          <w:sz w:val="28"/>
          <w:szCs w:val="28"/>
          <w:lang w:val="uk-UA"/>
        </w:rPr>
        <w:t>Використання явища сепарації закрученого газового потоку за температурою для вдосконалення охолодження елементів ротора турбіни</w:t>
      </w:r>
      <w:r w:rsidRPr="0088095E">
        <w:rPr>
          <w:rFonts w:ascii="Times New Roman" w:hAnsi="Times New Roman" w:cs="Times New Roman"/>
          <w:sz w:val="28"/>
          <w:szCs w:val="28"/>
          <w:lang w:val="uk-UA"/>
        </w:rPr>
        <w:t>»,</w:t>
      </w:r>
    </w:p>
    <w:p w14:paraId="49D14A12" w14:textId="77777777" w:rsidR="000C1D2C" w:rsidRPr="0088095E" w:rsidRDefault="000C1D2C" w:rsidP="000C1D2C">
      <w:pPr>
        <w:spacing w:after="0" w:line="276" w:lineRule="auto"/>
        <w:jc w:val="center"/>
        <w:rPr>
          <w:rFonts w:ascii="Times New Roman" w:hAnsi="Times New Roman" w:cs="Times New Roman"/>
          <w:sz w:val="28"/>
          <w:szCs w:val="28"/>
          <w:lang w:val="uk-UA"/>
        </w:rPr>
      </w:pPr>
      <w:r w:rsidRPr="0088095E">
        <w:rPr>
          <w:rFonts w:ascii="Times New Roman" w:hAnsi="Times New Roman" w:cs="Times New Roman"/>
          <w:sz w:val="28"/>
          <w:szCs w:val="28"/>
          <w:lang w:val="uk-UA"/>
        </w:rPr>
        <w:t xml:space="preserve">представлену на здобуття ступеня доктора філософії </w:t>
      </w:r>
    </w:p>
    <w:p w14:paraId="7D137591" w14:textId="77777777" w:rsidR="000C1D2C" w:rsidRPr="0088095E" w:rsidRDefault="000C1D2C" w:rsidP="000C1D2C">
      <w:pPr>
        <w:spacing w:after="0" w:line="276" w:lineRule="auto"/>
        <w:jc w:val="center"/>
        <w:rPr>
          <w:rFonts w:ascii="Times New Roman" w:hAnsi="Times New Roman" w:cs="Times New Roman"/>
          <w:sz w:val="28"/>
          <w:szCs w:val="28"/>
          <w:lang w:val="uk-UA"/>
        </w:rPr>
      </w:pPr>
      <w:r w:rsidRPr="0088095E">
        <w:rPr>
          <w:rFonts w:ascii="Times New Roman" w:hAnsi="Times New Roman" w:cs="Times New Roman"/>
          <w:sz w:val="28"/>
          <w:szCs w:val="28"/>
          <w:lang w:val="uk-UA"/>
        </w:rPr>
        <w:t>в галузі знань 14 – Електрична інженерія</w:t>
      </w:r>
    </w:p>
    <w:p w14:paraId="6E92447E" w14:textId="77777777" w:rsidR="000C1D2C" w:rsidRPr="0088095E" w:rsidRDefault="000C1D2C" w:rsidP="000C1D2C">
      <w:pPr>
        <w:spacing w:after="0" w:line="276" w:lineRule="auto"/>
        <w:jc w:val="center"/>
        <w:rPr>
          <w:rFonts w:ascii="Times New Roman" w:hAnsi="Times New Roman" w:cs="Times New Roman"/>
          <w:sz w:val="28"/>
          <w:szCs w:val="28"/>
          <w:lang w:val="uk-UA"/>
        </w:rPr>
      </w:pPr>
      <w:r w:rsidRPr="0088095E">
        <w:rPr>
          <w:rFonts w:ascii="Times New Roman" w:hAnsi="Times New Roman" w:cs="Times New Roman"/>
          <w:sz w:val="28"/>
          <w:szCs w:val="28"/>
          <w:lang w:val="uk-UA"/>
        </w:rPr>
        <w:t>за спеціальністю 142 – Енергетичне машинобудування.</w:t>
      </w:r>
    </w:p>
    <w:p w14:paraId="7C5A89AF" w14:textId="77777777" w:rsidR="000C1D2C" w:rsidRPr="008733D9" w:rsidRDefault="000C1D2C" w:rsidP="000C1D2C">
      <w:pPr>
        <w:jc w:val="center"/>
        <w:rPr>
          <w:rFonts w:ascii="Times New Roman" w:hAnsi="Times New Roman" w:cs="Times New Roman"/>
          <w:sz w:val="28"/>
          <w:szCs w:val="28"/>
          <w:lang w:val="uk-UA"/>
        </w:rPr>
      </w:pPr>
    </w:p>
    <w:p w14:paraId="3860FEC7" w14:textId="77777777" w:rsidR="000C1D2C" w:rsidRDefault="000C1D2C" w:rsidP="00EE00D4">
      <w:pPr>
        <w:numPr>
          <w:ilvl w:val="0"/>
          <w:numId w:val="1"/>
        </w:numPr>
        <w:spacing w:before="120" w:after="120" w:line="288" w:lineRule="auto"/>
        <w:ind w:left="1060" w:hanging="357"/>
        <w:jc w:val="both"/>
        <w:rPr>
          <w:rFonts w:ascii="Times New Roman" w:hAnsi="Times New Roman" w:cs="Times New Roman"/>
          <w:b/>
          <w:sz w:val="28"/>
          <w:szCs w:val="28"/>
          <w:lang w:val="uk-UA"/>
        </w:rPr>
      </w:pPr>
      <w:r w:rsidRPr="008733D9">
        <w:rPr>
          <w:rFonts w:ascii="Times New Roman" w:hAnsi="Times New Roman" w:cs="Times New Roman"/>
          <w:b/>
          <w:sz w:val="28"/>
          <w:szCs w:val="28"/>
          <w:lang w:val="uk-UA"/>
        </w:rPr>
        <w:t>Актуальність і новизна теми</w:t>
      </w:r>
    </w:p>
    <w:p w14:paraId="1A7FC046" w14:textId="2A429B96" w:rsidR="004D08F8" w:rsidRPr="00625EBD" w:rsidRDefault="004D08F8" w:rsidP="00625EBD">
      <w:pPr>
        <w:pStyle w:val="a4"/>
        <w:spacing w:before="0" w:beforeAutospacing="0" w:after="0" w:afterAutospacing="0" w:line="276" w:lineRule="auto"/>
        <w:ind w:firstLine="709"/>
        <w:jc w:val="both"/>
        <w:rPr>
          <w:sz w:val="28"/>
          <w:szCs w:val="28"/>
        </w:rPr>
      </w:pPr>
      <w:r w:rsidRPr="00625EBD">
        <w:rPr>
          <w:sz w:val="28"/>
          <w:szCs w:val="28"/>
        </w:rPr>
        <w:t xml:space="preserve">Тема дисертаційної роботи є актуальною як з наукової, так і з практичної точки зору. </w:t>
      </w:r>
      <w:r w:rsidRPr="005B1491">
        <w:rPr>
          <w:b/>
          <w:bCs/>
          <w:sz w:val="28"/>
          <w:szCs w:val="28"/>
        </w:rPr>
        <w:t>Наукова актуальність</w:t>
      </w:r>
      <w:r w:rsidRPr="00625EBD">
        <w:rPr>
          <w:sz w:val="28"/>
          <w:szCs w:val="28"/>
        </w:rPr>
        <w:t xml:space="preserve"> роботи визначається тим, що фізичні механізми температурної сепарації в закручених потоках на сьогодні залишаються дискусійними, а загальновизнана теорія ефекту Ранка фактично відсутня. У цьому контексті результати дисертації, спрямовані на встановлення причин енергетичного розділення в обертових течіях та визначення чинників, що впливають на формування холодної і гарячої фракцій, мають важливе значення для розвитку уявлень про </w:t>
      </w:r>
      <w:proofErr w:type="spellStart"/>
      <w:r w:rsidR="00AB7545">
        <w:rPr>
          <w:sz w:val="28"/>
          <w:szCs w:val="28"/>
          <w:lang w:val="ru-RU"/>
        </w:rPr>
        <w:t>фізичні</w:t>
      </w:r>
      <w:proofErr w:type="spellEnd"/>
      <w:r w:rsidR="0072703A" w:rsidRPr="0072703A">
        <w:rPr>
          <w:sz w:val="28"/>
          <w:szCs w:val="28"/>
          <w:lang w:val="ru-RU"/>
        </w:rPr>
        <w:t xml:space="preserve"> </w:t>
      </w:r>
      <w:r w:rsidRPr="00625EBD">
        <w:rPr>
          <w:sz w:val="28"/>
          <w:szCs w:val="28"/>
        </w:rPr>
        <w:t xml:space="preserve">процеси, що мають місце в закручених </w:t>
      </w:r>
      <w:r w:rsidR="0072703A">
        <w:rPr>
          <w:sz w:val="28"/>
          <w:szCs w:val="28"/>
        </w:rPr>
        <w:t>потоках</w:t>
      </w:r>
      <w:r w:rsidRPr="00625EBD">
        <w:rPr>
          <w:sz w:val="28"/>
          <w:szCs w:val="28"/>
        </w:rPr>
        <w:t>.</w:t>
      </w:r>
    </w:p>
    <w:p w14:paraId="5408B347" w14:textId="7FA01827" w:rsidR="00625EBD" w:rsidRPr="0072703A" w:rsidRDefault="004D08F8" w:rsidP="0072703A">
      <w:pPr>
        <w:spacing w:after="0" w:line="276" w:lineRule="auto"/>
        <w:ind w:firstLine="709"/>
        <w:jc w:val="both"/>
        <w:rPr>
          <w:rFonts w:ascii="Times New Roman" w:eastAsia="Times New Roman" w:hAnsi="Times New Roman" w:cs="Times New Roman"/>
          <w:kern w:val="0"/>
          <w:sz w:val="28"/>
          <w:szCs w:val="28"/>
          <w:lang w:val="uk-UA" w:eastAsia="uk-UA"/>
          <w14:ligatures w14:val="none"/>
        </w:rPr>
      </w:pPr>
      <w:r w:rsidRPr="005B1491">
        <w:rPr>
          <w:rFonts w:ascii="Times New Roman" w:eastAsia="Times New Roman" w:hAnsi="Times New Roman" w:cs="Times New Roman"/>
          <w:b/>
          <w:bCs/>
          <w:kern w:val="0"/>
          <w:sz w:val="28"/>
          <w:szCs w:val="28"/>
          <w:lang w:val="uk-UA" w:eastAsia="uk-UA"/>
          <w14:ligatures w14:val="none"/>
        </w:rPr>
        <w:t>Практична актуальність</w:t>
      </w:r>
      <w:r w:rsidRPr="00625EBD">
        <w:rPr>
          <w:rFonts w:ascii="Times New Roman" w:eastAsia="Times New Roman" w:hAnsi="Times New Roman" w:cs="Times New Roman"/>
          <w:kern w:val="0"/>
          <w:sz w:val="28"/>
          <w:szCs w:val="28"/>
          <w:lang w:val="uk-UA" w:eastAsia="uk-UA"/>
          <w14:ligatures w14:val="none"/>
        </w:rPr>
        <w:t xml:space="preserve"> роботи полягає у можливості використання встановлених закономірностей для підвищення ефективності систем охолодження газових турбін шляхом зниження температури охолодного повітря, що підводиться до робочих лопаток, оскільки саме ефективність охолодження значною мірою визначає ресурс лопаток та можливість подальшого підвищення температури газу перед турбіною.</w:t>
      </w:r>
      <w:r w:rsidR="0072703A">
        <w:rPr>
          <w:rFonts w:ascii="Times New Roman" w:eastAsia="Times New Roman" w:hAnsi="Times New Roman" w:cs="Times New Roman"/>
          <w:kern w:val="0"/>
          <w:sz w:val="28"/>
          <w:szCs w:val="28"/>
          <w:lang w:val="uk-UA" w:eastAsia="uk-UA"/>
          <w14:ligatures w14:val="none"/>
        </w:rPr>
        <w:t xml:space="preserve"> </w:t>
      </w:r>
      <w:r w:rsidR="00625EBD" w:rsidRPr="00625EBD">
        <w:rPr>
          <w:rFonts w:ascii="Times New Roman" w:hAnsi="Times New Roman" w:cs="Times New Roman"/>
          <w:sz w:val="28"/>
          <w:szCs w:val="28"/>
          <w:lang w:val="uk-UA"/>
        </w:rPr>
        <w:t>Таким чином, тема дисертації має значну наукову і практичну актуальність, а об’єкт досліджень має новизну.</w:t>
      </w:r>
    </w:p>
    <w:p w14:paraId="5FB1A289" w14:textId="77777777" w:rsidR="000C1D2C" w:rsidRPr="00EE00D4" w:rsidRDefault="000C1D2C" w:rsidP="00D134CE">
      <w:pPr>
        <w:pStyle w:val="a3"/>
        <w:numPr>
          <w:ilvl w:val="0"/>
          <w:numId w:val="1"/>
        </w:numPr>
        <w:spacing w:before="120" w:after="120"/>
        <w:ind w:left="1060" w:hanging="357"/>
        <w:contextualSpacing w:val="0"/>
        <w:rPr>
          <w:b/>
        </w:rPr>
      </w:pPr>
      <w:r w:rsidRPr="000C1D2C">
        <w:rPr>
          <w:rFonts w:ascii="Times New Roman" w:hAnsi="Times New Roman" w:cs="Times New Roman"/>
          <w:b/>
          <w:sz w:val="28"/>
          <w:szCs w:val="28"/>
          <w:lang w:val="uk-UA"/>
        </w:rPr>
        <w:t>Значення для науки та практики</w:t>
      </w:r>
    </w:p>
    <w:p w14:paraId="06B11906" w14:textId="603B40ED" w:rsidR="004A5282" w:rsidRPr="004A5282" w:rsidRDefault="004A5282" w:rsidP="00D134CE">
      <w:pPr>
        <w:pStyle w:val="a3"/>
        <w:spacing w:after="0" w:line="276" w:lineRule="auto"/>
        <w:ind w:left="0" w:firstLine="709"/>
        <w:jc w:val="both"/>
        <w:rPr>
          <w:rFonts w:ascii="Times New Roman" w:eastAsia="Times New Roman" w:hAnsi="Times New Roman" w:cs="Times New Roman"/>
          <w:sz w:val="28"/>
          <w:szCs w:val="28"/>
          <w:lang w:val="uk-UA" w:eastAsia="ru-RU"/>
        </w:rPr>
      </w:pPr>
      <w:r w:rsidRPr="004A5282">
        <w:rPr>
          <w:rFonts w:ascii="Times New Roman" w:eastAsia="Times New Roman" w:hAnsi="Times New Roman" w:cs="Times New Roman"/>
          <w:sz w:val="28"/>
          <w:szCs w:val="28"/>
          <w:lang w:val="uk-UA" w:eastAsia="ru-RU"/>
        </w:rPr>
        <w:t xml:space="preserve">Найбільш значущим </w:t>
      </w:r>
      <w:r w:rsidRPr="005B1491">
        <w:rPr>
          <w:rFonts w:ascii="Times New Roman" w:eastAsia="Times New Roman" w:hAnsi="Times New Roman" w:cs="Times New Roman"/>
          <w:b/>
          <w:bCs/>
          <w:sz w:val="28"/>
          <w:szCs w:val="28"/>
          <w:lang w:val="uk-UA" w:eastAsia="ru-RU"/>
        </w:rPr>
        <w:t>науковим результатом</w:t>
      </w:r>
      <w:r w:rsidRPr="004A5282">
        <w:rPr>
          <w:rFonts w:ascii="Times New Roman" w:eastAsia="Times New Roman" w:hAnsi="Times New Roman" w:cs="Times New Roman"/>
          <w:sz w:val="28"/>
          <w:szCs w:val="28"/>
          <w:lang w:val="uk-UA" w:eastAsia="ru-RU"/>
        </w:rPr>
        <w:t xml:space="preserve">, який уперше отримано </w:t>
      </w:r>
      <w:r w:rsidR="00625EBD">
        <w:rPr>
          <w:rFonts w:ascii="Times New Roman" w:eastAsia="Times New Roman" w:hAnsi="Times New Roman" w:cs="Times New Roman"/>
          <w:sz w:val="28"/>
          <w:szCs w:val="28"/>
          <w:lang w:val="uk-UA" w:eastAsia="ru-RU"/>
        </w:rPr>
        <w:t>здобувачем</w:t>
      </w:r>
      <w:r w:rsidRPr="004A5282">
        <w:rPr>
          <w:rFonts w:ascii="Times New Roman" w:eastAsia="Times New Roman" w:hAnsi="Times New Roman" w:cs="Times New Roman"/>
          <w:sz w:val="28"/>
          <w:szCs w:val="28"/>
          <w:lang w:val="uk-UA" w:eastAsia="ru-RU"/>
        </w:rPr>
        <w:t xml:space="preserve"> і який визначає відповідність дисертації вимогам до кваліфікаційних робіт на здобуття наукового ступеня доктора філософії, є розроблення та наукове обґрунтування </w:t>
      </w:r>
      <w:r w:rsidRPr="0072703A">
        <w:rPr>
          <w:rFonts w:ascii="Times New Roman" w:eastAsia="Times New Roman" w:hAnsi="Times New Roman" w:cs="Times New Roman"/>
          <w:strike/>
          <w:sz w:val="28"/>
          <w:szCs w:val="28"/>
          <w:lang w:val="uk-UA" w:eastAsia="ru-RU"/>
        </w:rPr>
        <w:t>методу</w:t>
      </w:r>
      <w:r w:rsidRPr="004A5282">
        <w:rPr>
          <w:rFonts w:ascii="Times New Roman" w:eastAsia="Times New Roman" w:hAnsi="Times New Roman" w:cs="Times New Roman"/>
          <w:sz w:val="28"/>
          <w:szCs w:val="28"/>
          <w:lang w:val="uk-UA" w:eastAsia="ru-RU"/>
        </w:rPr>
        <w:t xml:space="preserve"> використання ефекту Ранка для зниження температури охолодного повітря в системах охолодження турбін газотурбінних двигунів.</w:t>
      </w:r>
    </w:p>
    <w:p w14:paraId="5319B519" w14:textId="54B2A387" w:rsidR="004A5282" w:rsidRPr="004A5282" w:rsidRDefault="00625EBD" w:rsidP="00D134CE">
      <w:pPr>
        <w:pStyle w:val="a3"/>
        <w:spacing w:after="0" w:line="276"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Також з</w:t>
      </w:r>
      <w:r w:rsidR="004A5282" w:rsidRPr="004A5282">
        <w:rPr>
          <w:rFonts w:ascii="Times New Roman" w:eastAsia="Times New Roman" w:hAnsi="Times New Roman" w:cs="Times New Roman"/>
          <w:sz w:val="28"/>
          <w:szCs w:val="28"/>
          <w:lang w:val="uk-UA" w:eastAsia="ru-RU"/>
        </w:rPr>
        <w:t>начний інтерес становлять результати аналітичного та чисельного дослідження механізмів температурної сепарації</w:t>
      </w:r>
      <w:r>
        <w:rPr>
          <w:rFonts w:ascii="Times New Roman" w:eastAsia="Times New Roman" w:hAnsi="Times New Roman" w:cs="Times New Roman"/>
          <w:sz w:val="28"/>
          <w:szCs w:val="28"/>
          <w:lang w:val="uk-UA" w:eastAsia="ru-RU"/>
        </w:rPr>
        <w:t xml:space="preserve"> в обертових течіях</w:t>
      </w:r>
      <w:r w:rsidR="004A5282" w:rsidRPr="004A5282">
        <w:rPr>
          <w:rFonts w:ascii="Times New Roman" w:eastAsia="Times New Roman" w:hAnsi="Times New Roman" w:cs="Times New Roman"/>
          <w:sz w:val="28"/>
          <w:szCs w:val="28"/>
          <w:lang w:val="uk-UA" w:eastAsia="ru-RU"/>
        </w:rPr>
        <w:t>, у межах яких</w:t>
      </w:r>
      <w:r w:rsidR="00743EA2">
        <w:rPr>
          <w:rFonts w:ascii="Times New Roman" w:eastAsia="Times New Roman" w:hAnsi="Times New Roman" w:cs="Times New Roman"/>
          <w:sz w:val="28"/>
          <w:szCs w:val="28"/>
          <w:lang w:val="uk-UA" w:eastAsia="ru-RU"/>
        </w:rPr>
        <w:t xml:space="preserve"> здобувачем</w:t>
      </w:r>
      <w:r w:rsidR="004A5282" w:rsidRPr="004A5282">
        <w:rPr>
          <w:rFonts w:ascii="Times New Roman" w:eastAsia="Times New Roman" w:hAnsi="Times New Roman" w:cs="Times New Roman"/>
          <w:sz w:val="28"/>
          <w:szCs w:val="28"/>
          <w:lang w:val="uk-UA" w:eastAsia="ru-RU"/>
        </w:rPr>
        <w:t xml:space="preserve"> встановлено визначальний вплив </w:t>
      </w:r>
      <w:r w:rsidR="004A5282" w:rsidRPr="0072703A">
        <w:rPr>
          <w:rFonts w:ascii="Times New Roman" w:eastAsia="Times New Roman" w:hAnsi="Times New Roman" w:cs="Times New Roman"/>
          <w:strike/>
          <w:sz w:val="28"/>
          <w:szCs w:val="28"/>
          <w:lang w:val="uk-UA" w:eastAsia="ru-RU"/>
        </w:rPr>
        <w:t>роботи</w:t>
      </w:r>
      <w:r w:rsidR="004A5282" w:rsidRPr="004A5282">
        <w:rPr>
          <w:rFonts w:ascii="Times New Roman" w:eastAsia="Times New Roman" w:hAnsi="Times New Roman" w:cs="Times New Roman"/>
          <w:sz w:val="28"/>
          <w:szCs w:val="28"/>
          <w:lang w:val="uk-UA" w:eastAsia="ru-RU"/>
        </w:rPr>
        <w:t xml:space="preserve"> відцентрових сил інерції, а також роль тангенціальної швидкості, кривизни ліній струму та радіального градієнта кінетичної енергії</w:t>
      </w:r>
      <w:r w:rsidR="00743EA2">
        <w:rPr>
          <w:rFonts w:ascii="Times New Roman" w:eastAsia="Times New Roman" w:hAnsi="Times New Roman" w:cs="Times New Roman"/>
          <w:sz w:val="28"/>
          <w:szCs w:val="28"/>
          <w:lang w:val="uk-UA" w:eastAsia="ru-RU"/>
        </w:rPr>
        <w:t xml:space="preserve"> від швидкостей дотичних до поверхні струму,</w:t>
      </w:r>
      <w:r w:rsidR="004A5282" w:rsidRPr="004A5282">
        <w:rPr>
          <w:rFonts w:ascii="Times New Roman" w:eastAsia="Times New Roman" w:hAnsi="Times New Roman" w:cs="Times New Roman"/>
          <w:sz w:val="28"/>
          <w:szCs w:val="28"/>
          <w:lang w:val="uk-UA" w:eastAsia="ru-RU"/>
        </w:rPr>
        <w:t xml:space="preserve"> у формуванні </w:t>
      </w:r>
      <w:r w:rsidR="00743EA2">
        <w:rPr>
          <w:rFonts w:ascii="Times New Roman" w:eastAsia="Times New Roman" w:hAnsi="Times New Roman" w:cs="Times New Roman"/>
          <w:sz w:val="28"/>
          <w:szCs w:val="28"/>
          <w:lang w:val="uk-UA" w:eastAsia="ru-RU"/>
        </w:rPr>
        <w:t xml:space="preserve">розподілу повної температури у </w:t>
      </w:r>
      <w:r w:rsidR="004A5282" w:rsidRPr="004A5282">
        <w:rPr>
          <w:rFonts w:ascii="Times New Roman" w:eastAsia="Times New Roman" w:hAnsi="Times New Roman" w:cs="Times New Roman"/>
          <w:sz w:val="28"/>
          <w:szCs w:val="28"/>
          <w:lang w:val="uk-UA" w:eastAsia="ru-RU"/>
        </w:rPr>
        <w:t>закручен</w:t>
      </w:r>
      <w:r w:rsidR="0072703A">
        <w:rPr>
          <w:rFonts w:ascii="Times New Roman" w:eastAsia="Times New Roman" w:hAnsi="Times New Roman" w:cs="Times New Roman"/>
          <w:sz w:val="28"/>
          <w:szCs w:val="28"/>
          <w:lang w:val="uk-UA" w:eastAsia="ru-RU"/>
        </w:rPr>
        <w:t>ом</w:t>
      </w:r>
      <w:r w:rsidR="00173A93">
        <w:rPr>
          <w:rFonts w:ascii="Times New Roman" w:eastAsia="Times New Roman" w:hAnsi="Times New Roman" w:cs="Times New Roman"/>
          <w:sz w:val="28"/>
          <w:szCs w:val="28"/>
          <w:lang w:val="uk-UA" w:eastAsia="ru-RU"/>
        </w:rPr>
        <w:t>у</w:t>
      </w:r>
      <w:r w:rsidR="0072703A">
        <w:rPr>
          <w:rFonts w:ascii="Times New Roman" w:eastAsia="Times New Roman" w:hAnsi="Times New Roman" w:cs="Times New Roman"/>
          <w:sz w:val="28"/>
          <w:szCs w:val="28"/>
          <w:lang w:val="uk-UA" w:eastAsia="ru-RU"/>
        </w:rPr>
        <w:t xml:space="preserve"> потоці</w:t>
      </w:r>
      <w:r w:rsidR="004A5282" w:rsidRPr="004A5282">
        <w:rPr>
          <w:rFonts w:ascii="Times New Roman" w:eastAsia="Times New Roman" w:hAnsi="Times New Roman" w:cs="Times New Roman"/>
          <w:sz w:val="28"/>
          <w:szCs w:val="28"/>
          <w:lang w:val="uk-UA" w:eastAsia="ru-RU"/>
        </w:rPr>
        <w:t>.</w:t>
      </w:r>
    </w:p>
    <w:p w14:paraId="7FD5050C" w14:textId="1C3E5506" w:rsidR="00B4653E" w:rsidRDefault="00B4653E" w:rsidP="00D134CE">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Встановлена здобувачем кореляція між</w:t>
      </w:r>
      <w:r w:rsidRPr="00677686">
        <w:rPr>
          <w:rFonts w:ascii="Times New Roman" w:hAnsi="Times New Roman" w:cs="Times New Roman"/>
          <w:sz w:val="28"/>
          <w:szCs w:val="28"/>
          <w:lang w:val="uk-UA"/>
        </w:rPr>
        <w:t xml:space="preserve"> нестаціонарн</w:t>
      </w:r>
      <w:r>
        <w:rPr>
          <w:rFonts w:ascii="Times New Roman" w:hAnsi="Times New Roman" w:cs="Times New Roman"/>
          <w:sz w:val="28"/>
          <w:szCs w:val="28"/>
          <w:lang w:val="uk-UA"/>
        </w:rPr>
        <w:t>ою</w:t>
      </w:r>
      <w:r w:rsidRPr="00677686">
        <w:rPr>
          <w:rFonts w:ascii="Times New Roman" w:hAnsi="Times New Roman" w:cs="Times New Roman"/>
          <w:sz w:val="28"/>
          <w:szCs w:val="28"/>
          <w:lang w:val="uk-UA"/>
        </w:rPr>
        <w:t xml:space="preserve"> аеродинамічн</w:t>
      </w:r>
      <w:r>
        <w:rPr>
          <w:rFonts w:ascii="Times New Roman" w:hAnsi="Times New Roman" w:cs="Times New Roman"/>
          <w:sz w:val="28"/>
          <w:szCs w:val="28"/>
          <w:lang w:val="uk-UA"/>
        </w:rPr>
        <w:t>ою</w:t>
      </w:r>
      <w:r w:rsidRPr="00677686">
        <w:rPr>
          <w:rFonts w:ascii="Times New Roman" w:hAnsi="Times New Roman" w:cs="Times New Roman"/>
          <w:sz w:val="28"/>
          <w:szCs w:val="28"/>
          <w:lang w:val="uk-UA"/>
        </w:rPr>
        <w:t xml:space="preserve"> сил</w:t>
      </w:r>
      <w:r>
        <w:rPr>
          <w:rFonts w:ascii="Times New Roman" w:hAnsi="Times New Roman" w:cs="Times New Roman"/>
          <w:sz w:val="28"/>
          <w:szCs w:val="28"/>
          <w:lang w:val="uk-UA"/>
        </w:rPr>
        <w:t>ою</w:t>
      </w:r>
      <w:r w:rsidRPr="00677686">
        <w:rPr>
          <w:rFonts w:ascii="Times New Roman" w:hAnsi="Times New Roman" w:cs="Times New Roman"/>
          <w:sz w:val="28"/>
          <w:szCs w:val="28"/>
          <w:lang w:val="uk-UA"/>
        </w:rPr>
        <w:t>, яка діє на робоч</w:t>
      </w:r>
      <w:r>
        <w:rPr>
          <w:rFonts w:ascii="Times New Roman" w:hAnsi="Times New Roman" w:cs="Times New Roman"/>
          <w:sz w:val="28"/>
          <w:szCs w:val="28"/>
          <w:lang w:val="uk-UA"/>
        </w:rPr>
        <w:t>у</w:t>
      </w:r>
      <w:r w:rsidRPr="00677686">
        <w:rPr>
          <w:rFonts w:ascii="Times New Roman" w:hAnsi="Times New Roman" w:cs="Times New Roman"/>
          <w:sz w:val="28"/>
          <w:szCs w:val="28"/>
          <w:lang w:val="uk-UA"/>
        </w:rPr>
        <w:t xml:space="preserve"> лопатку</w:t>
      </w:r>
      <w:r>
        <w:rPr>
          <w:rFonts w:ascii="Times New Roman" w:hAnsi="Times New Roman" w:cs="Times New Roman"/>
          <w:sz w:val="28"/>
          <w:szCs w:val="28"/>
          <w:lang w:val="uk-UA"/>
        </w:rPr>
        <w:t xml:space="preserve"> турбіни</w:t>
      </w:r>
      <w:r w:rsidRPr="00677686">
        <w:rPr>
          <w:rFonts w:ascii="Times New Roman" w:hAnsi="Times New Roman" w:cs="Times New Roman"/>
          <w:sz w:val="28"/>
          <w:szCs w:val="28"/>
          <w:lang w:val="uk-UA"/>
        </w:rPr>
        <w:t xml:space="preserve">, </w:t>
      </w:r>
      <w:r>
        <w:rPr>
          <w:rFonts w:ascii="Times New Roman" w:hAnsi="Times New Roman" w:cs="Times New Roman"/>
          <w:sz w:val="28"/>
          <w:szCs w:val="28"/>
          <w:lang w:val="uk-UA"/>
        </w:rPr>
        <w:t>та</w:t>
      </w:r>
      <w:r w:rsidRPr="00677686">
        <w:rPr>
          <w:rFonts w:ascii="Times New Roman" w:hAnsi="Times New Roman" w:cs="Times New Roman"/>
          <w:sz w:val="28"/>
          <w:szCs w:val="28"/>
          <w:lang w:val="uk-UA"/>
        </w:rPr>
        <w:t xml:space="preserve"> </w:t>
      </w:r>
      <w:r>
        <w:rPr>
          <w:rFonts w:ascii="Times New Roman" w:hAnsi="Times New Roman" w:cs="Times New Roman"/>
          <w:sz w:val="28"/>
          <w:szCs w:val="28"/>
          <w:lang w:val="uk-UA"/>
        </w:rPr>
        <w:t>тангенціальною</w:t>
      </w:r>
      <w:r w:rsidRPr="00677686">
        <w:rPr>
          <w:rFonts w:ascii="Times New Roman" w:hAnsi="Times New Roman" w:cs="Times New Roman"/>
          <w:sz w:val="28"/>
          <w:szCs w:val="28"/>
          <w:lang w:val="uk-UA"/>
        </w:rPr>
        <w:t xml:space="preserve"> нерівномірністю повної </w:t>
      </w:r>
      <w:proofErr w:type="spellStart"/>
      <w:r>
        <w:rPr>
          <w:rFonts w:ascii="Times New Roman" w:hAnsi="Times New Roman" w:cs="Times New Roman"/>
          <w:sz w:val="28"/>
          <w:szCs w:val="28"/>
          <w:lang w:val="uk-UA"/>
        </w:rPr>
        <w:t>ентальпії</w:t>
      </w:r>
      <w:proofErr w:type="spellEnd"/>
      <w:r>
        <w:rPr>
          <w:rFonts w:ascii="Times New Roman" w:hAnsi="Times New Roman" w:cs="Times New Roman"/>
          <w:sz w:val="28"/>
          <w:szCs w:val="28"/>
          <w:lang w:val="uk-UA"/>
        </w:rPr>
        <w:t xml:space="preserve"> в обертовому вінці лопаток,</w:t>
      </w:r>
      <w:r w:rsidRPr="00677686">
        <w:rPr>
          <w:rFonts w:ascii="Times New Roman" w:hAnsi="Times New Roman" w:cs="Times New Roman"/>
          <w:sz w:val="28"/>
          <w:szCs w:val="28"/>
          <w:lang w:val="uk-UA"/>
        </w:rPr>
        <w:t xml:space="preserve"> уточнює фізичну природу динамічних навантажень</w:t>
      </w:r>
      <w:r>
        <w:rPr>
          <w:rFonts w:ascii="Times New Roman" w:hAnsi="Times New Roman" w:cs="Times New Roman"/>
          <w:sz w:val="28"/>
          <w:szCs w:val="28"/>
          <w:lang w:val="uk-UA"/>
        </w:rPr>
        <w:t>, діючих на лопатки,</w:t>
      </w:r>
      <w:r w:rsidRPr="00677686">
        <w:rPr>
          <w:rFonts w:ascii="Times New Roman" w:hAnsi="Times New Roman" w:cs="Times New Roman"/>
          <w:sz w:val="28"/>
          <w:szCs w:val="28"/>
          <w:lang w:val="uk-UA"/>
        </w:rPr>
        <w:t xml:space="preserve"> і розширює існуючі уявлення про причини їх виникнення.</w:t>
      </w:r>
    </w:p>
    <w:p w14:paraId="2DF04961" w14:textId="7C57555A" w:rsidR="004A5282" w:rsidRPr="004A5282" w:rsidRDefault="004A5282" w:rsidP="00D134CE">
      <w:pPr>
        <w:pStyle w:val="a3"/>
        <w:spacing w:after="0" w:line="276" w:lineRule="auto"/>
        <w:ind w:left="0" w:firstLine="709"/>
        <w:jc w:val="both"/>
        <w:rPr>
          <w:rFonts w:ascii="Times New Roman" w:eastAsia="Times New Roman" w:hAnsi="Times New Roman" w:cs="Times New Roman"/>
          <w:sz w:val="28"/>
          <w:szCs w:val="28"/>
          <w:lang w:val="uk-UA" w:eastAsia="ru-RU"/>
        </w:rPr>
      </w:pPr>
      <w:r w:rsidRPr="004A5282">
        <w:rPr>
          <w:rFonts w:ascii="Times New Roman" w:eastAsia="Times New Roman" w:hAnsi="Times New Roman" w:cs="Times New Roman"/>
          <w:sz w:val="28"/>
          <w:szCs w:val="28"/>
          <w:lang w:val="uk-UA" w:eastAsia="ru-RU"/>
        </w:rPr>
        <w:t xml:space="preserve">Дисертація має суттєве </w:t>
      </w:r>
      <w:r w:rsidRPr="005B1491">
        <w:rPr>
          <w:rFonts w:ascii="Times New Roman" w:eastAsia="Times New Roman" w:hAnsi="Times New Roman" w:cs="Times New Roman"/>
          <w:b/>
          <w:bCs/>
          <w:sz w:val="28"/>
          <w:szCs w:val="28"/>
          <w:lang w:val="uk-UA" w:eastAsia="ru-RU"/>
        </w:rPr>
        <w:t>значення для практики</w:t>
      </w:r>
      <w:r w:rsidR="005B1491">
        <w:rPr>
          <w:rFonts w:ascii="Times New Roman" w:eastAsia="Times New Roman" w:hAnsi="Times New Roman" w:cs="Times New Roman"/>
          <w:sz w:val="28"/>
          <w:szCs w:val="28"/>
          <w:lang w:val="uk-UA" w:eastAsia="ru-RU"/>
        </w:rPr>
        <w:t>:</w:t>
      </w:r>
    </w:p>
    <w:p w14:paraId="5F26C3FE" w14:textId="77777777" w:rsidR="00B4653E" w:rsidRPr="00677686" w:rsidRDefault="00B4653E" w:rsidP="00D134CE">
      <w:pPr>
        <w:spacing w:after="0" w:line="276" w:lineRule="auto"/>
        <w:ind w:firstLine="709"/>
        <w:jc w:val="both"/>
        <w:rPr>
          <w:rFonts w:ascii="Times New Roman" w:hAnsi="Times New Roman" w:cs="Times New Roman"/>
          <w:sz w:val="28"/>
          <w:szCs w:val="28"/>
          <w:lang w:val="uk-UA"/>
        </w:rPr>
      </w:pPr>
      <w:r w:rsidRPr="00023152">
        <w:rPr>
          <w:rFonts w:ascii="Times New Roman" w:hAnsi="Times New Roman" w:cs="Times New Roman"/>
          <w:iCs/>
          <w:sz w:val="28"/>
          <w:szCs w:val="28"/>
          <w:lang w:val="uk-UA"/>
        </w:rPr>
        <w:t>Практичне значення отриманих результатів</w:t>
      </w:r>
      <w:r w:rsidRPr="00677686">
        <w:rPr>
          <w:rFonts w:ascii="Times New Roman" w:hAnsi="Times New Roman" w:cs="Times New Roman"/>
          <w:sz w:val="28"/>
          <w:szCs w:val="28"/>
          <w:lang w:val="uk-UA"/>
        </w:rPr>
        <w:t xml:space="preserve"> полягає </w:t>
      </w:r>
      <w:r>
        <w:rPr>
          <w:rFonts w:ascii="Times New Roman" w:hAnsi="Times New Roman" w:cs="Times New Roman"/>
          <w:sz w:val="28"/>
          <w:szCs w:val="28"/>
          <w:lang w:val="uk-UA"/>
        </w:rPr>
        <w:t>в</w:t>
      </w:r>
      <w:r w:rsidRPr="00677686">
        <w:rPr>
          <w:rFonts w:ascii="Times New Roman" w:hAnsi="Times New Roman" w:cs="Times New Roman"/>
          <w:sz w:val="28"/>
          <w:szCs w:val="28"/>
          <w:lang w:val="uk-UA"/>
        </w:rPr>
        <w:t xml:space="preserve"> створенні інженерно обґрунтованого підходу до використання енергетичного розділення потоку в системах охолодження турбін</w:t>
      </w:r>
      <w:r>
        <w:rPr>
          <w:rFonts w:ascii="Times New Roman" w:hAnsi="Times New Roman" w:cs="Times New Roman"/>
          <w:sz w:val="28"/>
          <w:szCs w:val="28"/>
          <w:lang w:val="uk-UA"/>
        </w:rPr>
        <w:t xml:space="preserve"> для зниження температури охолодного повітря, що підводиться до РЛ турбіни,</w:t>
      </w:r>
      <w:r w:rsidRPr="00677686">
        <w:rPr>
          <w:rFonts w:ascii="Times New Roman" w:hAnsi="Times New Roman" w:cs="Times New Roman"/>
          <w:sz w:val="28"/>
          <w:szCs w:val="28"/>
          <w:lang w:val="uk-UA"/>
        </w:rPr>
        <w:t xml:space="preserve"> без застосування додаткових теплообмінників та без істотного ускладнення конструкції</w:t>
      </w:r>
      <w:r>
        <w:rPr>
          <w:rFonts w:ascii="Times New Roman" w:hAnsi="Times New Roman" w:cs="Times New Roman"/>
          <w:sz w:val="28"/>
          <w:szCs w:val="28"/>
          <w:lang w:val="uk-UA"/>
        </w:rPr>
        <w:t xml:space="preserve"> двигуна</w:t>
      </w:r>
      <w:r w:rsidRPr="00677686">
        <w:rPr>
          <w:rFonts w:ascii="Times New Roman" w:hAnsi="Times New Roman" w:cs="Times New Roman"/>
          <w:sz w:val="28"/>
          <w:szCs w:val="28"/>
          <w:lang w:val="uk-UA"/>
        </w:rPr>
        <w:t>. Отримані залежності та рекомендації мож</w:t>
      </w:r>
      <w:r>
        <w:rPr>
          <w:rFonts w:ascii="Times New Roman" w:hAnsi="Times New Roman" w:cs="Times New Roman"/>
          <w:sz w:val="28"/>
          <w:szCs w:val="28"/>
          <w:lang w:val="uk-UA"/>
        </w:rPr>
        <w:t>е</w:t>
      </w:r>
      <w:r w:rsidRPr="00677686">
        <w:rPr>
          <w:rFonts w:ascii="Times New Roman" w:hAnsi="Times New Roman" w:cs="Times New Roman"/>
          <w:sz w:val="28"/>
          <w:szCs w:val="28"/>
          <w:lang w:val="uk-UA"/>
        </w:rPr>
        <w:t xml:space="preserve"> бути використан</w:t>
      </w:r>
      <w:r>
        <w:rPr>
          <w:rFonts w:ascii="Times New Roman" w:hAnsi="Times New Roman" w:cs="Times New Roman"/>
          <w:sz w:val="28"/>
          <w:szCs w:val="28"/>
          <w:lang w:val="uk-UA"/>
        </w:rPr>
        <w:t>о</w:t>
      </w:r>
      <w:r w:rsidRPr="00677686">
        <w:rPr>
          <w:rFonts w:ascii="Times New Roman" w:hAnsi="Times New Roman" w:cs="Times New Roman"/>
          <w:sz w:val="28"/>
          <w:szCs w:val="28"/>
          <w:lang w:val="uk-UA"/>
        </w:rPr>
        <w:t xml:space="preserve"> при проєктуванні або модернізації систем підведення охолодного повітря до робочих лопаток турбін ГТД.</w:t>
      </w:r>
    </w:p>
    <w:p w14:paraId="58F08090" w14:textId="5DBCAE98" w:rsidR="004A5282" w:rsidRPr="004A5282" w:rsidRDefault="004A5282" w:rsidP="00D134CE">
      <w:pPr>
        <w:pStyle w:val="a3"/>
        <w:spacing w:after="0" w:line="276" w:lineRule="auto"/>
        <w:ind w:left="0" w:firstLine="709"/>
        <w:jc w:val="both"/>
        <w:rPr>
          <w:rFonts w:ascii="Times New Roman" w:eastAsia="Times New Roman" w:hAnsi="Times New Roman" w:cs="Times New Roman"/>
          <w:sz w:val="28"/>
          <w:szCs w:val="28"/>
          <w:lang w:val="uk-UA" w:eastAsia="ru-RU"/>
        </w:rPr>
      </w:pPr>
      <w:r w:rsidRPr="004A5282">
        <w:rPr>
          <w:rFonts w:ascii="Times New Roman" w:eastAsia="Times New Roman" w:hAnsi="Times New Roman" w:cs="Times New Roman"/>
          <w:sz w:val="28"/>
          <w:szCs w:val="28"/>
          <w:lang w:val="uk-UA" w:eastAsia="ru-RU"/>
        </w:rPr>
        <w:t xml:space="preserve">Практична цінність результатів підтверджується їх </w:t>
      </w:r>
      <w:r w:rsidR="00023152">
        <w:rPr>
          <w:rFonts w:ascii="Times New Roman" w:eastAsia="Times New Roman" w:hAnsi="Times New Roman" w:cs="Times New Roman"/>
          <w:sz w:val="28"/>
          <w:szCs w:val="28"/>
          <w:lang w:val="uk-UA" w:eastAsia="ru-RU"/>
        </w:rPr>
        <w:t>реалізацією</w:t>
      </w:r>
      <w:r w:rsidRPr="004A5282">
        <w:rPr>
          <w:rFonts w:ascii="Times New Roman" w:eastAsia="Times New Roman" w:hAnsi="Times New Roman" w:cs="Times New Roman"/>
          <w:sz w:val="28"/>
          <w:szCs w:val="28"/>
          <w:lang w:val="uk-UA" w:eastAsia="ru-RU"/>
        </w:rPr>
        <w:t xml:space="preserve"> в АТ «Івченко-Прогрес» при модернізації систем охолодження турбін двигунів AI-450TD, АИ-450М, АИ-450В, AI-450C-2, AI-450CP-2, а також використанням у навчальному процесі Національного аерокосмічного університету «Харківський авіаційний інститут».</w:t>
      </w:r>
    </w:p>
    <w:p w14:paraId="3CB53CBC" w14:textId="77777777" w:rsidR="000C1D2C" w:rsidRDefault="000C1D2C" w:rsidP="00D134CE">
      <w:pPr>
        <w:widowControl w:val="0"/>
        <w:numPr>
          <w:ilvl w:val="0"/>
          <w:numId w:val="1"/>
        </w:numPr>
        <w:autoSpaceDE w:val="0"/>
        <w:autoSpaceDN w:val="0"/>
        <w:adjustRightInd w:val="0"/>
        <w:spacing w:before="120" w:after="120" w:line="288" w:lineRule="auto"/>
        <w:ind w:left="1060" w:hanging="357"/>
        <w:jc w:val="both"/>
        <w:rPr>
          <w:rFonts w:ascii="Times New Roman" w:hAnsi="Times New Roman" w:cs="Times New Roman"/>
          <w:b/>
          <w:sz w:val="28"/>
          <w:szCs w:val="28"/>
          <w:lang w:val="uk-UA"/>
        </w:rPr>
      </w:pPr>
      <w:r w:rsidRPr="00DD76C4">
        <w:rPr>
          <w:rFonts w:ascii="Times New Roman" w:hAnsi="Times New Roman" w:cs="Times New Roman"/>
          <w:b/>
          <w:sz w:val="28"/>
          <w:szCs w:val="28"/>
          <w:lang w:val="uk-UA"/>
        </w:rPr>
        <w:t>Обґрунтованість і вірогідність результатів</w:t>
      </w:r>
    </w:p>
    <w:p w14:paraId="2971EA4F" w14:textId="77B60885" w:rsidR="009634F4" w:rsidRPr="00D134CE" w:rsidRDefault="009634F4" w:rsidP="00D134CE">
      <w:pPr>
        <w:spacing w:after="0" w:line="276" w:lineRule="auto"/>
        <w:ind w:firstLine="709"/>
        <w:jc w:val="both"/>
        <w:rPr>
          <w:rFonts w:ascii="Times New Roman" w:eastAsia="Times New Roman" w:hAnsi="Times New Roman" w:cs="Times New Roman"/>
          <w:sz w:val="28"/>
          <w:szCs w:val="28"/>
          <w:lang w:val="uk-UA" w:eastAsia="ru-RU"/>
        </w:rPr>
      </w:pPr>
      <w:r w:rsidRPr="00D134CE">
        <w:rPr>
          <w:rFonts w:ascii="Times New Roman" w:eastAsia="Times New Roman" w:hAnsi="Times New Roman" w:cs="Times New Roman"/>
          <w:sz w:val="28"/>
          <w:szCs w:val="28"/>
          <w:lang w:val="uk-UA" w:eastAsia="ru-RU"/>
        </w:rPr>
        <w:t>Основні результати та висновки дисертації є достатньо обґрунтован</w:t>
      </w:r>
      <w:r w:rsidR="00173A93">
        <w:rPr>
          <w:rFonts w:ascii="Times New Roman" w:eastAsia="Times New Roman" w:hAnsi="Times New Roman" w:cs="Times New Roman"/>
          <w:sz w:val="28"/>
          <w:szCs w:val="28"/>
          <w:lang w:val="uk-UA" w:eastAsia="ru-RU"/>
        </w:rPr>
        <w:t xml:space="preserve">ими, достовірними і </w:t>
      </w:r>
      <w:r w:rsidRPr="00D134CE">
        <w:rPr>
          <w:rFonts w:ascii="Times New Roman" w:eastAsia="Times New Roman" w:hAnsi="Times New Roman" w:cs="Times New Roman"/>
          <w:sz w:val="28"/>
          <w:szCs w:val="28"/>
          <w:lang w:val="uk-UA" w:eastAsia="ru-RU"/>
        </w:rPr>
        <w:t>не викликають сумнівів.</w:t>
      </w:r>
    </w:p>
    <w:p w14:paraId="08B0CFF4" w14:textId="276789CD" w:rsidR="009634F4" w:rsidRPr="00D134CE" w:rsidRDefault="009634F4" w:rsidP="00173A93">
      <w:pPr>
        <w:spacing w:after="0" w:line="276" w:lineRule="auto"/>
        <w:ind w:firstLine="709"/>
        <w:jc w:val="both"/>
        <w:rPr>
          <w:rFonts w:ascii="Times New Roman" w:eastAsia="Times New Roman" w:hAnsi="Times New Roman" w:cs="Times New Roman"/>
          <w:sz w:val="28"/>
          <w:szCs w:val="28"/>
          <w:lang w:val="uk-UA" w:eastAsia="ru-RU"/>
        </w:rPr>
      </w:pPr>
      <w:r w:rsidRPr="00D134CE">
        <w:rPr>
          <w:rFonts w:ascii="Times New Roman" w:eastAsia="Times New Roman" w:hAnsi="Times New Roman" w:cs="Times New Roman"/>
          <w:sz w:val="28"/>
          <w:szCs w:val="28"/>
          <w:lang w:val="uk-UA" w:eastAsia="ru-RU"/>
        </w:rPr>
        <w:t>Автор базує свої дослідження на ґрунтовному аналізі сучасного стану проблеми</w:t>
      </w:r>
      <w:r w:rsidR="00023152" w:rsidRPr="00D134CE">
        <w:rPr>
          <w:rFonts w:ascii="Times New Roman" w:eastAsia="Times New Roman" w:hAnsi="Times New Roman" w:cs="Times New Roman"/>
          <w:sz w:val="28"/>
          <w:szCs w:val="28"/>
          <w:lang w:val="uk-UA" w:eastAsia="ru-RU"/>
        </w:rPr>
        <w:t xml:space="preserve"> охолодження турбін та</w:t>
      </w:r>
      <w:r w:rsidRPr="00D134CE">
        <w:rPr>
          <w:rFonts w:ascii="Times New Roman" w:eastAsia="Times New Roman" w:hAnsi="Times New Roman" w:cs="Times New Roman"/>
          <w:sz w:val="28"/>
          <w:szCs w:val="28"/>
          <w:lang w:val="uk-UA" w:eastAsia="ru-RU"/>
        </w:rPr>
        <w:t xml:space="preserve"> критичному </w:t>
      </w:r>
      <w:r w:rsidR="00023152" w:rsidRPr="00D134CE">
        <w:rPr>
          <w:rFonts w:ascii="Times New Roman" w:eastAsia="Times New Roman" w:hAnsi="Times New Roman" w:cs="Times New Roman"/>
          <w:sz w:val="28"/>
          <w:szCs w:val="28"/>
          <w:lang w:val="uk-UA" w:eastAsia="ru-RU"/>
        </w:rPr>
        <w:t>аналізі існуючих теорій ефекту Ранка.</w:t>
      </w:r>
      <w:r w:rsidR="0072703A">
        <w:rPr>
          <w:rFonts w:ascii="Times New Roman" w:eastAsia="Times New Roman" w:hAnsi="Times New Roman" w:cs="Times New Roman"/>
          <w:sz w:val="28"/>
          <w:szCs w:val="28"/>
          <w:lang w:val="uk-UA" w:eastAsia="ru-RU"/>
        </w:rPr>
        <w:t xml:space="preserve"> </w:t>
      </w:r>
      <w:r w:rsidR="00D134CE" w:rsidRPr="00D134CE">
        <w:rPr>
          <w:rFonts w:ascii="Times New Roman" w:eastAsia="Times New Roman" w:hAnsi="Times New Roman" w:cs="Times New Roman"/>
          <w:sz w:val="28"/>
          <w:szCs w:val="28"/>
          <w:lang w:val="uk-UA" w:eastAsia="ru-RU"/>
        </w:rPr>
        <w:t xml:space="preserve">В основу методики дослідження покладено поєднання аналітичних методів та чисельного моделювання. Вибір моделей турбулентності та параметрів чисельного розрахунку обґрунтовано за результатами </w:t>
      </w:r>
      <w:proofErr w:type="spellStart"/>
      <w:r w:rsidR="00D134CE" w:rsidRPr="00D134CE">
        <w:rPr>
          <w:rFonts w:ascii="Times New Roman" w:eastAsia="Times New Roman" w:hAnsi="Times New Roman" w:cs="Times New Roman"/>
          <w:sz w:val="28"/>
          <w:szCs w:val="28"/>
          <w:lang w:val="uk-UA" w:eastAsia="ru-RU"/>
        </w:rPr>
        <w:t>валідації</w:t>
      </w:r>
      <w:proofErr w:type="spellEnd"/>
      <w:r w:rsidR="00D134CE" w:rsidRPr="00D134CE">
        <w:rPr>
          <w:rFonts w:ascii="Times New Roman" w:eastAsia="Times New Roman" w:hAnsi="Times New Roman" w:cs="Times New Roman"/>
          <w:sz w:val="28"/>
          <w:szCs w:val="28"/>
          <w:lang w:val="uk-UA" w:eastAsia="ru-RU"/>
        </w:rPr>
        <w:t xml:space="preserve"> CFD-моделі.</w:t>
      </w:r>
      <w:r w:rsidR="0072703A">
        <w:rPr>
          <w:rFonts w:ascii="Times New Roman" w:eastAsia="Times New Roman" w:hAnsi="Times New Roman" w:cs="Times New Roman"/>
          <w:sz w:val="28"/>
          <w:szCs w:val="28"/>
          <w:lang w:val="uk-UA" w:eastAsia="ru-RU"/>
        </w:rPr>
        <w:t xml:space="preserve"> </w:t>
      </w:r>
      <w:proofErr w:type="spellStart"/>
      <w:r w:rsidR="00D134CE" w:rsidRPr="00D134CE">
        <w:rPr>
          <w:rFonts w:ascii="Times New Roman" w:eastAsia="Times New Roman" w:hAnsi="Times New Roman" w:cs="Times New Roman"/>
          <w:sz w:val="28"/>
          <w:szCs w:val="28"/>
          <w:lang w:val="uk-UA" w:eastAsia="ru-RU"/>
        </w:rPr>
        <w:t>Валідація</w:t>
      </w:r>
      <w:proofErr w:type="spellEnd"/>
      <w:r w:rsidR="00D134CE" w:rsidRPr="00D134CE">
        <w:rPr>
          <w:rFonts w:ascii="Times New Roman" w:eastAsia="Times New Roman" w:hAnsi="Times New Roman" w:cs="Times New Roman"/>
          <w:sz w:val="28"/>
          <w:szCs w:val="28"/>
          <w:lang w:val="uk-UA" w:eastAsia="ru-RU"/>
        </w:rPr>
        <w:t xml:space="preserve"> чисельної моделі за відомими експериментальними даними проведена </w:t>
      </w:r>
      <w:proofErr w:type="spellStart"/>
      <w:r w:rsidR="00D134CE" w:rsidRPr="00D134CE">
        <w:rPr>
          <w:rFonts w:ascii="Times New Roman" w:eastAsia="Times New Roman" w:hAnsi="Times New Roman" w:cs="Times New Roman"/>
          <w:sz w:val="28"/>
          <w:szCs w:val="28"/>
          <w:lang w:val="uk-UA" w:eastAsia="ru-RU"/>
        </w:rPr>
        <w:t>коректно</w:t>
      </w:r>
      <w:proofErr w:type="spellEnd"/>
      <w:r w:rsidR="00D134CE" w:rsidRPr="00D134CE">
        <w:rPr>
          <w:rFonts w:ascii="Times New Roman" w:eastAsia="Times New Roman" w:hAnsi="Times New Roman" w:cs="Times New Roman"/>
          <w:sz w:val="28"/>
          <w:szCs w:val="28"/>
          <w:lang w:val="uk-UA" w:eastAsia="ru-RU"/>
        </w:rPr>
        <w:t xml:space="preserve"> та підтверджує достовірність отриманих результатів.</w:t>
      </w:r>
      <w:r w:rsidR="0072703A">
        <w:rPr>
          <w:rFonts w:ascii="Times New Roman" w:eastAsia="Times New Roman" w:hAnsi="Times New Roman" w:cs="Times New Roman"/>
          <w:sz w:val="28"/>
          <w:szCs w:val="28"/>
          <w:lang w:val="uk-UA" w:eastAsia="ru-RU"/>
        </w:rPr>
        <w:t xml:space="preserve"> </w:t>
      </w:r>
      <w:r w:rsidR="00D134CE" w:rsidRPr="00D134CE">
        <w:rPr>
          <w:rFonts w:ascii="Times New Roman" w:eastAsia="Times New Roman" w:hAnsi="Times New Roman" w:cs="Times New Roman"/>
          <w:sz w:val="28"/>
          <w:szCs w:val="28"/>
          <w:lang w:val="uk-UA" w:eastAsia="ru-RU"/>
        </w:rPr>
        <w:t>Отримані результати є фізично обґрунтованими, належним чином інтерпретовані автором і підтверджені розрахунковими дослідженнями для конкретних конструкцій газотурбінних двигунів.</w:t>
      </w:r>
      <w:r w:rsidR="00173A93">
        <w:rPr>
          <w:rFonts w:ascii="Times New Roman" w:eastAsia="Times New Roman" w:hAnsi="Times New Roman" w:cs="Times New Roman"/>
          <w:sz w:val="28"/>
          <w:szCs w:val="28"/>
          <w:lang w:val="uk-UA" w:eastAsia="ru-RU"/>
        </w:rPr>
        <w:t xml:space="preserve"> </w:t>
      </w:r>
      <w:r w:rsidRPr="005B1491">
        <w:rPr>
          <w:rFonts w:ascii="Times New Roman" w:eastAsia="Times New Roman" w:hAnsi="Times New Roman" w:cs="Times New Roman"/>
          <w:b/>
          <w:bCs/>
          <w:sz w:val="28"/>
          <w:szCs w:val="28"/>
          <w:lang w:val="uk-UA" w:eastAsia="ru-RU"/>
        </w:rPr>
        <w:t>Висновки</w:t>
      </w:r>
      <w:r w:rsidRPr="00D134CE">
        <w:rPr>
          <w:rFonts w:ascii="Times New Roman" w:eastAsia="Times New Roman" w:hAnsi="Times New Roman" w:cs="Times New Roman"/>
          <w:sz w:val="28"/>
          <w:szCs w:val="28"/>
          <w:lang w:val="uk-UA" w:eastAsia="ru-RU"/>
        </w:rPr>
        <w:t>, наведені у дисертації, повністю відповідають її змісту, поставленим завданням і отриманим результатам.</w:t>
      </w:r>
    </w:p>
    <w:p w14:paraId="0FE7BF68" w14:textId="77777777" w:rsidR="000C1D2C" w:rsidRPr="00280444" w:rsidRDefault="000C1D2C" w:rsidP="00D134CE">
      <w:pPr>
        <w:widowControl w:val="0"/>
        <w:numPr>
          <w:ilvl w:val="0"/>
          <w:numId w:val="1"/>
        </w:numPr>
        <w:autoSpaceDE w:val="0"/>
        <w:autoSpaceDN w:val="0"/>
        <w:adjustRightInd w:val="0"/>
        <w:spacing w:before="120" w:after="120" w:line="288" w:lineRule="auto"/>
        <w:ind w:left="1060" w:hanging="357"/>
        <w:jc w:val="both"/>
        <w:rPr>
          <w:rFonts w:ascii="Times New Roman" w:hAnsi="Times New Roman" w:cs="Times New Roman"/>
          <w:sz w:val="28"/>
          <w:szCs w:val="28"/>
          <w:lang w:val="uk-UA"/>
        </w:rPr>
      </w:pPr>
      <w:r w:rsidRPr="007A25CC">
        <w:rPr>
          <w:rFonts w:ascii="Times New Roman" w:hAnsi="Times New Roman" w:cs="Times New Roman"/>
          <w:b/>
          <w:sz w:val="28"/>
          <w:szCs w:val="28"/>
          <w:lang w:val="uk-UA"/>
        </w:rPr>
        <w:t>Повнота викладення дисертації в публікаціях</w:t>
      </w:r>
    </w:p>
    <w:p w14:paraId="5B8AA670" w14:textId="5CA39A68" w:rsidR="007F15A3" w:rsidRPr="00280444" w:rsidRDefault="007F15A3" w:rsidP="009634F4">
      <w:pPr>
        <w:pStyle w:val="a3"/>
        <w:spacing w:after="0" w:line="276" w:lineRule="auto"/>
        <w:ind w:left="0" w:firstLine="709"/>
        <w:jc w:val="both"/>
        <w:rPr>
          <w:rFonts w:ascii="Times New Roman" w:hAnsi="Times New Roman" w:cs="Times New Roman"/>
          <w:sz w:val="28"/>
          <w:szCs w:val="28"/>
          <w:lang w:val="uk-UA"/>
        </w:rPr>
      </w:pPr>
      <w:r w:rsidRPr="007F15A3">
        <w:rPr>
          <w:rFonts w:ascii="Times New Roman" w:eastAsia="Times New Roman" w:hAnsi="Times New Roman" w:cs="Times New Roman"/>
          <w:sz w:val="28"/>
          <w:szCs w:val="28"/>
          <w:lang w:val="uk-UA" w:eastAsia="ru-RU"/>
        </w:rPr>
        <w:t>Основні результати дисертаційної роботи упродовж періоду її виконання систематично висвітлювалися автором у наукових публікаціях і матеріалах науково-технічних конференцій.</w:t>
      </w:r>
    </w:p>
    <w:p w14:paraId="3CEE429E" w14:textId="32DEF263" w:rsidR="00280444" w:rsidRPr="00280444" w:rsidRDefault="00280444" w:rsidP="009634F4">
      <w:pPr>
        <w:widowControl w:val="0"/>
        <w:autoSpaceDE w:val="0"/>
        <w:autoSpaceDN w:val="0"/>
        <w:adjustRightInd w:val="0"/>
        <w:spacing w:after="0" w:line="288" w:lineRule="auto"/>
        <w:ind w:firstLine="709"/>
        <w:jc w:val="both"/>
        <w:rPr>
          <w:rFonts w:ascii="Times New Roman" w:hAnsi="Times New Roman" w:cs="Times New Roman"/>
          <w:sz w:val="28"/>
          <w:szCs w:val="28"/>
          <w:lang w:val="uk-UA"/>
        </w:rPr>
      </w:pPr>
      <w:r w:rsidRPr="00280444">
        <w:rPr>
          <w:rFonts w:ascii="Times New Roman" w:hAnsi="Times New Roman" w:cs="Times New Roman"/>
          <w:sz w:val="28"/>
          <w:szCs w:val="28"/>
          <w:lang w:val="uk-UA"/>
        </w:rPr>
        <w:t xml:space="preserve"> Автор приводить список із </w:t>
      </w:r>
      <w:r>
        <w:rPr>
          <w:rFonts w:ascii="Times New Roman" w:hAnsi="Times New Roman" w:cs="Times New Roman"/>
          <w:sz w:val="28"/>
          <w:szCs w:val="28"/>
          <w:lang w:val="uk-UA"/>
        </w:rPr>
        <w:t xml:space="preserve">7 </w:t>
      </w:r>
      <w:r w:rsidRPr="00280444">
        <w:rPr>
          <w:rFonts w:ascii="Times New Roman" w:hAnsi="Times New Roman" w:cs="Times New Roman"/>
          <w:sz w:val="28"/>
          <w:szCs w:val="28"/>
          <w:lang w:val="uk-UA"/>
        </w:rPr>
        <w:t xml:space="preserve">таких робіт, з них </w:t>
      </w:r>
      <w:r>
        <w:rPr>
          <w:rFonts w:ascii="Times New Roman" w:hAnsi="Times New Roman" w:cs="Times New Roman"/>
          <w:sz w:val="28"/>
          <w:szCs w:val="28"/>
          <w:lang w:val="uk-UA"/>
        </w:rPr>
        <w:t>4</w:t>
      </w:r>
      <w:r w:rsidRPr="00280444">
        <w:rPr>
          <w:rFonts w:ascii="Times New Roman" w:hAnsi="Times New Roman" w:cs="Times New Roman"/>
          <w:sz w:val="28"/>
          <w:szCs w:val="28"/>
          <w:lang w:val="uk-UA"/>
        </w:rPr>
        <w:t xml:space="preserve"> стат</w:t>
      </w:r>
      <w:r>
        <w:rPr>
          <w:rFonts w:ascii="Times New Roman" w:hAnsi="Times New Roman" w:cs="Times New Roman"/>
          <w:sz w:val="28"/>
          <w:szCs w:val="28"/>
          <w:lang w:val="uk-UA"/>
        </w:rPr>
        <w:t>ті</w:t>
      </w:r>
      <w:r w:rsidRPr="00280444">
        <w:rPr>
          <w:rFonts w:ascii="Times New Roman" w:hAnsi="Times New Roman" w:cs="Times New Roman"/>
          <w:sz w:val="28"/>
          <w:szCs w:val="28"/>
          <w:lang w:val="uk-UA"/>
        </w:rPr>
        <w:t xml:space="preserve"> у вітчизняних фахових журналах, і </w:t>
      </w:r>
      <w:r>
        <w:rPr>
          <w:rFonts w:ascii="Times New Roman" w:hAnsi="Times New Roman" w:cs="Times New Roman"/>
          <w:sz w:val="28"/>
          <w:szCs w:val="28"/>
          <w:lang w:val="uk-UA"/>
        </w:rPr>
        <w:t>3</w:t>
      </w:r>
      <w:r w:rsidRPr="00280444">
        <w:rPr>
          <w:rFonts w:ascii="Times New Roman" w:hAnsi="Times New Roman" w:cs="Times New Roman"/>
          <w:sz w:val="28"/>
          <w:szCs w:val="28"/>
          <w:lang w:val="uk-UA"/>
        </w:rPr>
        <w:t xml:space="preserve"> </w:t>
      </w:r>
      <w:r w:rsidR="0072703A">
        <w:rPr>
          <w:rFonts w:ascii="Times New Roman" w:hAnsi="Times New Roman" w:cs="Times New Roman"/>
          <w:sz w:val="28"/>
          <w:szCs w:val="28"/>
          <w:lang w:val="uk-UA"/>
        </w:rPr>
        <w:t xml:space="preserve">- </w:t>
      </w:r>
      <w:r w:rsidRPr="00280444">
        <w:rPr>
          <w:rFonts w:ascii="Times New Roman" w:hAnsi="Times New Roman" w:cs="Times New Roman"/>
          <w:sz w:val="28"/>
          <w:szCs w:val="28"/>
          <w:lang w:val="uk-UA"/>
        </w:rPr>
        <w:t>матеріал</w:t>
      </w:r>
      <w:r>
        <w:rPr>
          <w:rFonts w:ascii="Times New Roman" w:hAnsi="Times New Roman" w:cs="Times New Roman"/>
          <w:sz w:val="28"/>
          <w:szCs w:val="28"/>
          <w:lang w:val="uk-UA"/>
        </w:rPr>
        <w:t>и</w:t>
      </w:r>
      <w:r w:rsidRPr="00280444">
        <w:rPr>
          <w:rFonts w:ascii="Times New Roman" w:hAnsi="Times New Roman" w:cs="Times New Roman"/>
          <w:sz w:val="28"/>
          <w:szCs w:val="28"/>
          <w:lang w:val="uk-UA"/>
        </w:rPr>
        <w:t xml:space="preserve"> міжнародних конференцій. Аналіз цих робіт </w:t>
      </w:r>
      <w:r w:rsidRPr="00280444">
        <w:rPr>
          <w:rFonts w:ascii="Times New Roman" w:hAnsi="Times New Roman" w:cs="Times New Roman"/>
          <w:sz w:val="28"/>
          <w:szCs w:val="28"/>
          <w:lang w:val="uk-UA"/>
        </w:rPr>
        <w:lastRenderedPageBreak/>
        <w:t>дозволяє вважати, що всі основні результати дисертації опубліковані та відомі широкому колу вчених.</w:t>
      </w:r>
    </w:p>
    <w:p w14:paraId="48A6BAB8" w14:textId="77777777" w:rsidR="000C1D2C" w:rsidRDefault="000C1D2C" w:rsidP="009634F4">
      <w:pPr>
        <w:widowControl w:val="0"/>
        <w:numPr>
          <w:ilvl w:val="0"/>
          <w:numId w:val="1"/>
        </w:numPr>
        <w:autoSpaceDE w:val="0"/>
        <w:autoSpaceDN w:val="0"/>
        <w:adjustRightInd w:val="0"/>
        <w:spacing w:before="120" w:after="120" w:line="288" w:lineRule="auto"/>
        <w:ind w:left="1060" w:hanging="357"/>
        <w:jc w:val="both"/>
        <w:rPr>
          <w:rFonts w:ascii="Times New Roman" w:hAnsi="Times New Roman" w:cs="Times New Roman"/>
          <w:b/>
          <w:sz w:val="28"/>
          <w:szCs w:val="28"/>
          <w:lang w:val="uk-UA"/>
        </w:rPr>
      </w:pPr>
      <w:r w:rsidRPr="007A25CC">
        <w:rPr>
          <w:rFonts w:ascii="Times New Roman" w:hAnsi="Times New Roman" w:cs="Times New Roman"/>
          <w:b/>
          <w:sz w:val="28"/>
          <w:szCs w:val="28"/>
          <w:lang w:val="uk-UA"/>
        </w:rPr>
        <w:t xml:space="preserve">Оформлення дисертації </w:t>
      </w:r>
    </w:p>
    <w:p w14:paraId="59651F3C" w14:textId="041C73BE" w:rsidR="00280444" w:rsidRPr="0072703A" w:rsidRDefault="007F15A3" w:rsidP="0072703A">
      <w:pPr>
        <w:pStyle w:val="a3"/>
        <w:spacing w:after="0" w:line="276" w:lineRule="auto"/>
        <w:ind w:left="0" w:firstLine="709"/>
        <w:jc w:val="both"/>
        <w:rPr>
          <w:rFonts w:ascii="Times New Roman" w:eastAsia="Times New Roman" w:hAnsi="Times New Roman" w:cs="Times New Roman"/>
          <w:sz w:val="28"/>
          <w:szCs w:val="28"/>
          <w:lang w:val="uk-UA" w:eastAsia="ru-RU"/>
        </w:rPr>
      </w:pPr>
      <w:r w:rsidRPr="007F15A3">
        <w:rPr>
          <w:rFonts w:ascii="Times New Roman" w:eastAsia="Times New Roman" w:hAnsi="Times New Roman" w:cs="Times New Roman"/>
          <w:sz w:val="28"/>
          <w:szCs w:val="28"/>
          <w:lang w:val="uk-UA" w:eastAsia="ru-RU"/>
        </w:rPr>
        <w:t>Оформлення дисертації відповідає встановленим вимогам до кваліфікаційних наукових робіт.</w:t>
      </w:r>
      <w:r w:rsidR="0072703A">
        <w:rPr>
          <w:rFonts w:ascii="Times New Roman" w:eastAsia="Times New Roman" w:hAnsi="Times New Roman" w:cs="Times New Roman"/>
          <w:sz w:val="28"/>
          <w:szCs w:val="28"/>
          <w:lang w:val="uk-UA" w:eastAsia="ru-RU"/>
        </w:rPr>
        <w:t xml:space="preserve"> </w:t>
      </w:r>
      <w:r w:rsidRPr="007F15A3">
        <w:rPr>
          <w:rFonts w:ascii="Times New Roman" w:eastAsia="Times New Roman" w:hAnsi="Times New Roman" w:cs="Times New Roman"/>
          <w:sz w:val="28"/>
          <w:szCs w:val="28"/>
          <w:lang w:val="uk-UA" w:eastAsia="ru-RU"/>
        </w:rPr>
        <w:t xml:space="preserve">Матеріал викладено послідовно, </w:t>
      </w:r>
      <w:proofErr w:type="spellStart"/>
      <w:r w:rsidRPr="007F15A3">
        <w:rPr>
          <w:rFonts w:ascii="Times New Roman" w:eastAsia="Times New Roman" w:hAnsi="Times New Roman" w:cs="Times New Roman"/>
          <w:sz w:val="28"/>
          <w:szCs w:val="28"/>
          <w:lang w:val="uk-UA" w:eastAsia="ru-RU"/>
        </w:rPr>
        <w:t>логічно</w:t>
      </w:r>
      <w:proofErr w:type="spellEnd"/>
      <w:r w:rsidRPr="007F15A3">
        <w:rPr>
          <w:rFonts w:ascii="Times New Roman" w:eastAsia="Times New Roman" w:hAnsi="Times New Roman" w:cs="Times New Roman"/>
          <w:sz w:val="28"/>
          <w:szCs w:val="28"/>
          <w:lang w:val="uk-UA" w:eastAsia="ru-RU"/>
        </w:rPr>
        <w:t xml:space="preserve"> та в науковому стилі. Структура дисертації є обґрунтованою та відповідає поставленим завданням дослідження.</w:t>
      </w:r>
      <w:r w:rsidR="0072703A">
        <w:rPr>
          <w:rFonts w:ascii="Times New Roman" w:eastAsia="Times New Roman" w:hAnsi="Times New Roman" w:cs="Times New Roman"/>
          <w:sz w:val="28"/>
          <w:szCs w:val="28"/>
          <w:lang w:val="uk-UA" w:eastAsia="ru-RU"/>
        </w:rPr>
        <w:t xml:space="preserve"> </w:t>
      </w:r>
      <w:r w:rsidRPr="007F15A3">
        <w:rPr>
          <w:rFonts w:ascii="Times New Roman" w:eastAsia="Times New Roman" w:hAnsi="Times New Roman" w:cs="Times New Roman"/>
          <w:sz w:val="28"/>
          <w:szCs w:val="28"/>
          <w:lang w:val="uk-UA" w:eastAsia="ru-RU"/>
        </w:rPr>
        <w:t>Ілюстративний матеріал, таблиці та графічні залежності належним чином доповнюють результати досліджень і полегшують їх сприйняття.</w:t>
      </w:r>
      <w:r w:rsidR="0072703A">
        <w:rPr>
          <w:rFonts w:ascii="Times New Roman" w:eastAsia="Times New Roman" w:hAnsi="Times New Roman" w:cs="Times New Roman"/>
          <w:sz w:val="28"/>
          <w:szCs w:val="28"/>
          <w:lang w:val="uk-UA" w:eastAsia="ru-RU"/>
        </w:rPr>
        <w:t xml:space="preserve"> </w:t>
      </w:r>
      <w:r w:rsidR="00280444" w:rsidRPr="00280444">
        <w:rPr>
          <w:rFonts w:ascii="Times New Roman" w:hAnsi="Times New Roman" w:cs="Times New Roman"/>
          <w:sz w:val="28"/>
          <w:szCs w:val="28"/>
          <w:lang w:val="uk-UA"/>
        </w:rPr>
        <w:t>Зміст анотації достатньо повно відбиває зміст дисертації, її структуру та основні результати.</w:t>
      </w:r>
    </w:p>
    <w:p w14:paraId="3F55F8B0" w14:textId="77777777" w:rsidR="000C1D2C" w:rsidRPr="008C4ACF" w:rsidRDefault="000C1D2C" w:rsidP="009634F4">
      <w:pPr>
        <w:keepNext/>
        <w:widowControl w:val="0"/>
        <w:numPr>
          <w:ilvl w:val="0"/>
          <w:numId w:val="1"/>
        </w:numPr>
        <w:autoSpaceDE w:val="0"/>
        <w:autoSpaceDN w:val="0"/>
        <w:adjustRightInd w:val="0"/>
        <w:spacing w:before="120" w:after="120" w:line="264" w:lineRule="auto"/>
        <w:ind w:left="1060" w:hanging="357"/>
        <w:jc w:val="both"/>
        <w:rPr>
          <w:rFonts w:ascii="Times New Roman" w:hAnsi="Times New Roman" w:cs="Times New Roman"/>
          <w:b/>
          <w:sz w:val="28"/>
          <w:szCs w:val="28"/>
          <w:lang w:val="uk-UA"/>
        </w:rPr>
      </w:pPr>
      <w:r w:rsidRPr="008C4ACF">
        <w:rPr>
          <w:rFonts w:ascii="Times New Roman" w:hAnsi="Times New Roman" w:cs="Times New Roman"/>
          <w:b/>
          <w:sz w:val="28"/>
          <w:szCs w:val="28"/>
          <w:lang w:val="uk-UA"/>
        </w:rPr>
        <w:t>Зауваження</w:t>
      </w:r>
    </w:p>
    <w:p w14:paraId="06F0A007" w14:textId="25F6C544" w:rsidR="000C1D2C" w:rsidRDefault="00FA3A2F" w:rsidP="00D134CE">
      <w:pPr>
        <w:pStyle w:val="a3"/>
        <w:numPr>
          <w:ilvl w:val="0"/>
          <w:numId w:val="3"/>
        </w:numPr>
        <w:tabs>
          <w:tab w:val="left" w:pos="1134"/>
        </w:tabs>
        <w:spacing w:before="120" w:after="120" w:line="276" w:lineRule="auto"/>
        <w:ind w:left="0" w:firstLine="709"/>
        <w:jc w:val="both"/>
        <w:rPr>
          <w:rFonts w:ascii="Times New Roman" w:hAnsi="Times New Roman" w:cs="Times New Roman"/>
          <w:sz w:val="28"/>
          <w:szCs w:val="28"/>
          <w:lang w:val="uk-UA"/>
        </w:rPr>
      </w:pPr>
      <w:r w:rsidRPr="00047BC0">
        <w:rPr>
          <w:rFonts w:ascii="Times New Roman" w:hAnsi="Times New Roman" w:cs="Times New Roman"/>
          <w:sz w:val="28"/>
          <w:szCs w:val="28"/>
          <w:lang w:val="uk-UA"/>
        </w:rPr>
        <w:t xml:space="preserve">Одним з основних результатів </w:t>
      </w:r>
      <w:r w:rsidR="000C1D2C" w:rsidRPr="00047BC0">
        <w:rPr>
          <w:rFonts w:ascii="Times New Roman" w:hAnsi="Times New Roman" w:cs="Times New Roman"/>
          <w:sz w:val="28"/>
          <w:szCs w:val="28"/>
          <w:lang w:val="uk-UA"/>
        </w:rPr>
        <w:t>дисертаційн</w:t>
      </w:r>
      <w:r w:rsidRPr="00047BC0">
        <w:rPr>
          <w:rFonts w:ascii="Times New Roman" w:hAnsi="Times New Roman" w:cs="Times New Roman"/>
          <w:sz w:val="28"/>
          <w:szCs w:val="28"/>
          <w:lang w:val="uk-UA"/>
        </w:rPr>
        <w:t>ої</w:t>
      </w:r>
      <w:r w:rsidR="000C1D2C" w:rsidRPr="00047BC0">
        <w:rPr>
          <w:rFonts w:ascii="Times New Roman" w:hAnsi="Times New Roman" w:cs="Times New Roman"/>
          <w:sz w:val="28"/>
          <w:szCs w:val="28"/>
          <w:lang w:val="uk-UA"/>
        </w:rPr>
        <w:t xml:space="preserve"> робот</w:t>
      </w:r>
      <w:r w:rsidRPr="00047BC0">
        <w:rPr>
          <w:rFonts w:ascii="Times New Roman" w:hAnsi="Times New Roman" w:cs="Times New Roman"/>
          <w:sz w:val="28"/>
          <w:szCs w:val="28"/>
          <w:lang w:val="uk-UA"/>
        </w:rPr>
        <w:t>и</w:t>
      </w:r>
      <w:r w:rsidR="000C1D2C" w:rsidRPr="00047BC0">
        <w:rPr>
          <w:rFonts w:ascii="Times New Roman" w:hAnsi="Times New Roman" w:cs="Times New Roman"/>
          <w:sz w:val="28"/>
          <w:szCs w:val="28"/>
          <w:lang w:val="uk-UA"/>
        </w:rPr>
        <w:t xml:space="preserve"> </w:t>
      </w:r>
      <w:r w:rsidRPr="00047BC0">
        <w:rPr>
          <w:rFonts w:ascii="Times New Roman" w:hAnsi="Times New Roman" w:cs="Times New Roman"/>
          <w:sz w:val="28"/>
          <w:szCs w:val="28"/>
          <w:lang w:val="uk-UA"/>
        </w:rPr>
        <w:t xml:space="preserve">виступає </w:t>
      </w:r>
      <w:r w:rsidR="000C1D2C" w:rsidRPr="00047BC0">
        <w:rPr>
          <w:rFonts w:ascii="Times New Roman" w:hAnsi="Times New Roman" w:cs="Times New Roman"/>
          <w:sz w:val="28"/>
          <w:szCs w:val="28"/>
          <w:lang w:val="uk-UA"/>
        </w:rPr>
        <w:t>рівняння</w:t>
      </w:r>
      <w:r w:rsidRPr="00047BC0">
        <w:rPr>
          <w:rFonts w:ascii="Times New Roman" w:hAnsi="Times New Roman" w:cs="Times New Roman"/>
          <w:sz w:val="28"/>
          <w:szCs w:val="28"/>
          <w:lang w:val="uk-UA"/>
        </w:rPr>
        <w:t xml:space="preserve"> </w:t>
      </w:r>
      <w:r w:rsidRPr="00047BC0">
        <w:rPr>
          <w:rFonts w:ascii="Times New Roman" w:hAnsi="Times New Roman" w:cs="Times New Roman"/>
          <w:position w:val="-36"/>
          <w:sz w:val="28"/>
          <w:szCs w:val="28"/>
          <w:lang w:val="uk-UA"/>
        </w:rPr>
        <w:object w:dxaOrig="2480" w:dyaOrig="840" w14:anchorId="32987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50.5pt" o:ole="">
            <v:imagedata r:id="rId7" o:title=""/>
          </v:shape>
          <o:OLEObject Type="Embed" ProgID="Equation.DSMT4" ShapeID="_x0000_i1025" DrawAspect="Content" ObjectID="_1840035897" r:id="rId8"/>
        </w:object>
      </w:r>
      <w:r w:rsidRPr="00047BC0">
        <w:rPr>
          <w:rFonts w:ascii="Times New Roman" w:hAnsi="Times New Roman" w:cs="Times New Roman"/>
          <w:sz w:val="28"/>
          <w:szCs w:val="28"/>
          <w:lang w:val="uk-UA"/>
        </w:rPr>
        <w:t xml:space="preserve">, яке було отримано у розділі 3 роботи та </w:t>
      </w:r>
      <w:r w:rsidR="000C1D2C" w:rsidRPr="00047BC0">
        <w:rPr>
          <w:rFonts w:ascii="Times New Roman" w:hAnsi="Times New Roman" w:cs="Times New Roman"/>
          <w:sz w:val="28"/>
          <w:szCs w:val="28"/>
          <w:lang w:val="uk-UA"/>
        </w:rPr>
        <w:t xml:space="preserve">описує </w:t>
      </w:r>
      <w:r w:rsidRPr="00047BC0">
        <w:rPr>
          <w:rFonts w:ascii="Times New Roman" w:hAnsi="Times New Roman" w:cs="Times New Roman"/>
          <w:bCs/>
          <w:sz w:val="28"/>
          <w:szCs w:val="28"/>
          <w:lang w:val="uk-UA"/>
        </w:rPr>
        <w:t>перерозподіл повної енергії закрученого потоку в нормальному до траєкторії руху напрямку.</w:t>
      </w:r>
      <w:r w:rsidR="000C1D2C" w:rsidRPr="00047BC0">
        <w:rPr>
          <w:rFonts w:ascii="Times New Roman" w:hAnsi="Times New Roman" w:cs="Times New Roman"/>
          <w:sz w:val="28"/>
          <w:szCs w:val="28"/>
          <w:lang w:val="uk-UA"/>
        </w:rPr>
        <w:t xml:space="preserve"> Однак </w:t>
      </w:r>
      <w:r w:rsidRPr="00047BC0">
        <w:rPr>
          <w:rFonts w:ascii="Times New Roman" w:hAnsi="Times New Roman" w:cs="Times New Roman"/>
          <w:sz w:val="28"/>
          <w:szCs w:val="28"/>
          <w:lang w:val="uk-UA"/>
        </w:rPr>
        <w:t>здобувач</w:t>
      </w:r>
      <w:r w:rsidR="000C1D2C" w:rsidRPr="00047BC0">
        <w:rPr>
          <w:rFonts w:ascii="Times New Roman" w:hAnsi="Times New Roman" w:cs="Times New Roman"/>
          <w:sz w:val="28"/>
          <w:szCs w:val="28"/>
          <w:lang w:val="uk-UA"/>
        </w:rPr>
        <w:t xml:space="preserve"> зупинився на диференціальній формі запису</w:t>
      </w:r>
      <w:r w:rsidRPr="00047BC0">
        <w:rPr>
          <w:rFonts w:ascii="Times New Roman" w:hAnsi="Times New Roman" w:cs="Times New Roman"/>
          <w:sz w:val="28"/>
          <w:szCs w:val="28"/>
          <w:lang w:val="uk-UA"/>
        </w:rPr>
        <w:t xml:space="preserve"> цього рівняння</w:t>
      </w:r>
      <w:r w:rsidR="000C1D2C" w:rsidRPr="00047BC0">
        <w:rPr>
          <w:rFonts w:ascii="Times New Roman" w:hAnsi="Times New Roman" w:cs="Times New Roman"/>
          <w:sz w:val="28"/>
          <w:szCs w:val="28"/>
          <w:lang w:val="uk-UA"/>
        </w:rPr>
        <w:t xml:space="preserve">, не здійснивши інтегрування для отримання функції розподілу </w:t>
      </w:r>
      <w:r w:rsidR="000C1D2C" w:rsidRPr="00047BC0">
        <w:rPr>
          <w:rStyle w:val="gmail-mord"/>
          <w:rFonts w:ascii="Times New Roman" w:hAnsi="Times New Roman" w:cs="Times New Roman"/>
          <w:sz w:val="28"/>
          <w:szCs w:val="28"/>
          <w:lang w:val="uk-UA"/>
        </w:rPr>
        <w:t>E</w:t>
      </w:r>
      <w:r w:rsidR="000C1D2C" w:rsidRPr="00047BC0">
        <w:rPr>
          <w:rStyle w:val="gmail-mopen"/>
          <w:rFonts w:ascii="Times New Roman" w:hAnsi="Times New Roman" w:cs="Times New Roman"/>
          <w:sz w:val="28"/>
          <w:szCs w:val="28"/>
          <w:lang w:val="uk-UA"/>
        </w:rPr>
        <w:t>(</w:t>
      </w:r>
      <w:r w:rsidR="000C1D2C" w:rsidRPr="00047BC0">
        <w:rPr>
          <w:rStyle w:val="gmail-mord"/>
          <w:rFonts w:ascii="Times New Roman" w:hAnsi="Times New Roman" w:cs="Times New Roman"/>
          <w:sz w:val="28"/>
          <w:szCs w:val="28"/>
          <w:lang w:val="uk-UA"/>
        </w:rPr>
        <w:t>r</w:t>
      </w:r>
      <w:r w:rsidR="000C1D2C" w:rsidRPr="00047BC0">
        <w:rPr>
          <w:rStyle w:val="gmail-mclose"/>
          <w:rFonts w:ascii="Times New Roman" w:hAnsi="Times New Roman" w:cs="Times New Roman"/>
          <w:sz w:val="28"/>
          <w:szCs w:val="28"/>
          <w:lang w:val="uk-UA"/>
        </w:rPr>
        <w:t>)</w:t>
      </w:r>
      <w:r w:rsidR="000C1D2C" w:rsidRPr="00047BC0">
        <w:rPr>
          <w:rFonts w:ascii="Times New Roman" w:hAnsi="Times New Roman" w:cs="Times New Roman"/>
          <w:sz w:val="28"/>
          <w:szCs w:val="28"/>
          <w:lang w:val="uk-UA"/>
        </w:rPr>
        <w:t xml:space="preserve"> в явному вигляді. Здобувачу пропонується прокоментувати, чи розглядалась можливість отримання явного розв'язку та які міркування зумовили вибір саме диференціальної форми предста</w:t>
      </w:r>
      <w:r w:rsidR="001F5031">
        <w:rPr>
          <w:rFonts w:ascii="Times New Roman" w:hAnsi="Times New Roman" w:cs="Times New Roman"/>
          <w:sz w:val="28"/>
          <w:szCs w:val="28"/>
          <w:lang w:val="uk-UA"/>
        </w:rPr>
        <w:t>влення результату.</w:t>
      </w:r>
    </w:p>
    <w:p w14:paraId="5837DCCC" w14:textId="25AE15DB" w:rsidR="001F5031" w:rsidRPr="00AB7545" w:rsidRDefault="001F5031" w:rsidP="00AB7545">
      <w:pPr>
        <w:pStyle w:val="a3"/>
        <w:numPr>
          <w:ilvl w:val="0"/>
          <w:numId w:val="3"/>
        </w:numPr>
        <w:tabs>
          <w:tab w:val="left" w:pos="1134"/>
        </w:tabs>
        <w:spacing w:before="120" w:after="120" w:line="276" w:lineRule="auto"/>
        <w:ind w:left="0" w:firstLine="709"/>
        <w:jc w:val="both"/>
        <w:rPr>
          <w:rFonts w:ascii="Times New Roman" w:hAnsi="Times New Roman" w:cs="Times New Roman"/>
          <w:sz w:val="28"/>
          <w:szCs w:val="28"/>
          <w:lang w:val="uk-UA"/>
        </w:rPr>
      </w:pPr>
      <w:r w:rsidRPr="001F5031">
        <w:rPr>
          <w:rFonts w:ascii="Times New Roman" w:hAnsi="Times New Roman" w:cs="Times New Roman"/>
          <w:sz w:val="28"/>
          <w:szCs w:val="28"/>
          <w:lang w:val="uk-UA"/>
        </w:rPr>
        <w:t>У розділі 4 дисертації на</w:t>
      </w:r>
      <w:r>
        <w:rPr>
          <w:rFonts w:ascii="Times New Roman" w:hAnsi="Times New Roman" w:cs="Times New Roman"/>
          <w:sz w:val="28"/>
          <w:szCs w:val="28"/>
          <w:lang w:val="uk-UA"/>
        </w:rPr>
        <w:t xml:space="preserve"> наведених</w:t>
      </w:r>
      <w:r w:rsidRPr="001F5031">
        <w:rPr>
          <w:rFonts w:ascii="Times New Roman" w:hAnsi="Times New Roman" w:cs="Times New Roman"/>
          <w:sz w:val="28"/>
          <w:szCs w:val="28"/>
          <w:lang w:val="uk-UA"/>
        </w:rPr>
        <w:t xml:space="preserve"> візуалізаціях розподілу повної температури у повздовжньому перерізі </w:t>
      </w:r>
      <w:r w:rsidRPr="00AB7545">
        <w:rPr>
          <w:rFonts w:ascii="Times New Roman" w:hAnsi="Times New Roman" w:cs="Times New Roman"/>
          <w:sz w:val="28"/>
          <w:szCs w:val="28"/>
          <w:lang w:val="uk-UA"/>
        </w:rPr>
        <w:t>АСЗ</w:t>
      </w:r>
      <w:r w:rsidR="00AB7545">
        <w:rPr>
          <w:rFonts w:ascii="Times New Roman" w:hAnsi="Times New Roman" w:cs="Times New Roman"/>
          <w:sz w:val="28"/>
          <w:szCs w:val="28"/>
          <w:lang w:val="uk-UA"/>
        </w:rPr>
        <w:t xml:space="preserve"> (</w:t>
      </w:r>
      <w:r w:rsidR="00AB7545" w:rsidRPr="00AB7545">
        <w:rPr>
          <w:rFonts w:ascii="Times New Roman" w:hAnsi="Times New Roman" w:cs="Times New Roman"/>
          <w:sz w:val="28"/>
          <w:szCs w:val="28"/>
          <w:lang w:val="uk-UA"/>
        </w:rPr>
        <w:t>апарат супутнього закручування</w:t>
      </w:r>
      <w:r w:rsidR="00AB7545">
        <w:rPr>
          <w:rFonts w:ascii="Times New Roman" w:hAnsi="Times New Roman" w:cs="Times New Roman"/>
          <w:sz w:val="28"/>
          <w:szCs w:val="28"/>
          <w:lang w:val="uk-UA"/>
        </w:rPr>
        <w:t>)</w:t>
      </w:r>
      <w:bookmarkStart w:id="0" w:name="_GoBack"/>
      <w:bookmarkEnd w:id="0"/>
      <w:r w:rsidRPr="00AB7545">
        <w:rPr>
          <w:rFonts w:ascii="Times New Roman" w:hAnsi="Times New Roman" w:cs="Times New Roman"/>
          <w:sz w:val="28"/>
          <w:szCs w:val="28"/>
          <w:lang w:val="uk-UA"/>
        </w:rPr>
        <w:t xml:space="preserve"> (зокрема, на рис. 4.11) спостерігається чітко виражений радіальний градієнт температури. Здобувач пояснює зростання повної температури від кореневих до периферійних перерізів впливом роботи відцентрових сил. Водночас на наведених рисунках також видно, що починаючи з певного радіуса, у напрямку до периферії температура починає знижуватись. Однак пояснення причин такого характеру розподілу температури та фізичної природи зазначеного ефекту в дисертаційній роботі відсутнє. У зв’язку з цим доцільно було б надати додаткові пояснення та прокоментувати зазначене явище.</w:t>
      </w:r>
    </w:p>
    <w:p w14:paraId="10FE5881" w14:textId="2A1C7EFB" w:rsidR="00221980" w:rsidRPr="00B44F23" w:rsidRDefault="002D5EBA" w:rsidP="00BD3C70">
      <w:pPr>
        <w:pStyle w:val="a3"/>
        <w:numPr>
          <w:ilvl w:val="0"/>
          <w:numId w:val="3"/>
        </w:numPr>
        <w:tabs>
          <w:tab w:val="left" w:pos="1134"/>
        </w:tabs>
        <w:spacing w:before="120" w:after="120" w:line="276" w:lineRule="auto"/>
        <w:ind w:left="0" w:firstLine="709"/>
        <w:jc w:val="both"/>
        <w:rPr>
          <w:rFonts w:ascii="Times New Roman" w:hAnsi="Times New Roman" w:cs="Times New Roman"/>
          <w:sz w:val="28"/>
          <w:szCs w:val="28"/>
        </w:rPr>
      </w:pPr>
      <w:r w:rsidRPr="00B44F23">
        <w:rPr>
          <w:rFonts w:ascii="Times New Roman" w:hAnsi="Times New Roman" w:cs="Times New Roman"/>
          <w:sz w:val="28"/>
          <w:szCs w:val="28"/>
          <w:lang w:val="uk-UA"/>
        </w:rPr>
        <w:t xml:space="preserve">Із рукопису дисертації не є зрозумілим, чи залишається перепад тиску на АСЗ однаковим для різних режимів роботи двигуна та яким чином його зміна може впливати на ефективність температурної сепарації в </w:t>
      </w:r>
      <w:proofErr w:type="spellStart"/>
      <w:r w:rsidRPr="00B44F23">
        <w:rPr>
          <w:rFonts w:ascii="Times New Roman" w:hAnsi="Times New Roman" w:cs="Times New Roman"/>
          <w:sz w:val="28"/>
          <w:szCs w:val="28"/>
          <w:lang w:val="uk-UA"/>
        </w:rPr>
        <w:t>апараті</w:t>
      </w:r>
      <w:proofErr w:type="spellEnd"/>
      <w:r w:rsidRPr="00B44F23">
        <w:rPr>
          <w:rFonts w:ascii="Times New Roman" w:hAnsi="Times New Roman" w:cs="Times New Roman"/>
          <w:sz w:val="28"/>
          <w:szCs w:val="28"/>
          <w:lang w:val="uk-UA"/>
        </w:rPr>
        <w:t xml:space="preserve"> супутнього закручування.</w:t>
      </w:r>
      <w:r w:rsidR="00B44F23" w:rsidRPr="00B44F23">
        <w:rPr>
          <w:rFonts w:ascii="Times New Roman" w:hAnsi="Times New Roman" w:cs="Times New Roman"/>
          <w:sz w:val="28"/>
          <w:szCs w:val="28"/>
          <w:lang w:val="uk-UA"/>
        </w:rPr>
        <w:t xml:space="preserve"> </w:t>
      </w:r>
      <w:r w:rsidR="00221980" w:rsidRPr="00B44F23">
        <w:rPr>
          <w:rFonts w:ascii="Times New Roman" w:hAnsi="Times New Roman" w:cs="Times New Roman"/>
          <w:sz w:val="28"/>
          <w:szCs w:val="28"/>
          <w:lang w:val="uk-UA"/>
        </w:rPr>
        <w:t xml:space="preserve">Чи буде залежати ефективність запропонованих рішень у АСЗ від режиму </w:t>
      </w:r>
      <w:r w:rsidR="00BD3C70" w:rsidRPr="00B44F23">
        <w:rPr>
          <w:rFonts w:ascii="Times New Roman" w:hAnsi="Times New Roman" w:cs="Times New Roman"/>
          <w:sz w:val="28"/>
          <w:szCs w:val="28"/>
          <w:lang w:val="uk-UA"/>
        </w:rPr>
        <w:t>роботи</w:t>
      </w:r>
      <w:r w:rsidR="00221980" w:rsidRPr="00B44F23">
        <w:rPr>
          <w:rFonts w:ascii="Times New Roman" w:hAnsi="Times New Roman" w:cs="Times New Roman"/>
          <w:sz w:val="28"/>
          <w:szCs w:val="28"/>
          <w:lang w:val="uk-UA"/>
        </w:rPr>
        <w:t xml:space="preserve"> двигуна?</w:t>
      </w:r>
    </w:p>
    <w:p w14:paraId="4D5F9C70" w14:textId="28142DCC" w:rsidR="00221980" w:rsidRPr="005B1491" w:rsidRDefault="00221980" w:rsidP="00CB15B3">
      <w:pPr>
        <w:pStyle w:val="a3"/>
        <w:numPr>
          <w:ilvl w:val="0"/>
          <w:numId w:val="3"/>
        </w:numPr>
        <w:tabs>
          <w:tab w:val="left" w:pos="1134"/>
        </w:tabs>
        <w:ind w:left="0" w:firstLine="709"/>
        <w:jc w:val="both"/>
        <w:rPr>
          <w:rFonts w:ascii="Times New Roman" w:hAnsi="Times New Roman" w:cs="Times New Roman"/>
          <w:sz w:val="28"/>
          <w:szCs w:val="28"/>
          <w:lang w:val="uk-UA"/>
        </w:rPr>
      </w:pPr>
      <w:r w:rsidRPr="004D53C8">
        <w:rPr>
          <w:rFonts w:ascii="Times New Roman" w:hAnsi="Times New Roman" w:cs="Times New Roman"/>
          <w:sz w:val="28"/>
          <w:szCs w:val="28"/>
        </w:rPr>
        <w:t xml:space="preserve">Для </w:t>
      </w:r>
      <w:r w:rsidRPr="005B1491">
        <w:rPr>
          <w:rFonts w:ascii="Times New Roman" w:hAnsi="Times New Roman" w:cs="Times New Roman"/>
          <w:sz w:val="28"/>
          <w:szCs w:val="28"/>
          <w:lang w:val="uk-UA"/>
        </w:rPr>
        <w:t xml:space="preserve">варіанта </w:t>
      </w:r>
      <w:r w:rsidR="00BD3C70" w:rsidRPr="005B1491">
        <w:rPr>
          <w:rFonts w:ascii="Times New Roman" w:hAnsi="Times New Roman" w:cs="Times New Roman"/>
          <w:sz w:val="28"/>
          <w:szCs w:val="28"/>
          <w:lang w:val="uk-UA"/>
        </w:rPr>
        <w:t xml:space="preserve">конструкції АСЗ </w:t>
      </w:r>
      <w:r w:rsidRPr="005B1491">
        <w:rPr>
          <w:rFonts w:ascii="Times New Roman" w:hAnsi="Times New Roman" w:cs="Times New Roman"/>
          <w:sz w:val="28"/>
          <w:szCs w:val="28"/>
          <w:lang w:val="uk-UA"/>
        </w:rPr>
        <w:t>з від</w:t>
      </w:r>
      <w:r w:rsidR="00BD3C70" w:rsidRPr="005B1491">
        <w:rPr>
          <w:rFonts w:ascii="Times New Roman" w:hAnsi="Times New Roman" w:cs="Times New Roman"/>
          <w:sz w:val="28"/>
          <w:szCs w:val="28"/>
          <w:lang w:val="uk-UA"/>
        </w:rPr>
        <w:t>биранням</w:t>
      </w:r>
      <w:r w:rsidRPr="005B1491">
        <w:rPr>
          <w:rFonts w:ascii="Times New Roman" w:hAnsi="Times New Roman" w:cs="Times New Roman"/>
          <w:sz w:val="28"/>
          <w:szCs w:val="28"/>
          <w:lang w:val="uk-UA"/>
        </w:rPr>
        <w:t xml:space="preserve"> гарячої </w:t>
      </w:r>
      <w:r w:rsidR="00B13296">
        <w:rPr>
          <w:rFonts w:ascii="Times New Roman" w:hAnsi="Times New Roman" w:cs="Times New Roman"/>
          <w:sz w:val="28"/>
          <w:szCs w:val="28"/>
          <w:lang w:val="uk-UA"/>
        </w:rPr>
        <w:t>частки</w:t>
      </w:r>
      <w:r w:rsidRPr="005B1491">
        <w:rPr>
          <w:rFonts w:ascii="Times New Roman" w:hAnsi="Times New Roman" w:cs="Times New Roman"/>
          <w:sz w:val="28"/>
          <w:szCs w:val="28"/>
          <w:lang w:val="uk-UA"/>
        </w:rPr>
        <w:t xml:space="preserve"> </w:t>
      </w:r>
      <w:r w:rsidR="00BD3C70" w:rsidRPr="005B1491">
        <w:rPr>
          <w:rFonts w:ascii="Times New Roman" w:hAnsi="Times New Roman" w:cs="Times New Roman"/>
          <w:sz w:val="28"/>
          <w:szCs w:val="28"/>
          <w:lang w:val="uk-UA"/>
        </w:rPr>
        <w:t>закрученого потоку та її спрямуван</w:t>
      </w:r>
      <w:r w:rsidR="0091695C">
        <w:rPr>
          <w:rFonts w:ascii="Times New Roman" w:hAnsi="Times New Roman" w:cs="Times New Roman"/>
          <w:sz w:val="28"/>
          <w:szCs w:val="28"/>
          <w:lang w:val="uk-UA"/>
        </w:rPr>
        <w:t>ням на більші радіуси у дискову</w:t>
      </w:r>
      <w:r w:rsidR="00BD3C70" w:rsidRPr="005B1491">
        <w:rPr>
          <w:rFonts w:ascii="Times New Roman" w:hAnsi="Times New Roman" w:cs="Times New Roman"/>
          <w:sz w:val="28"/>
          <w:szCs w:val="28"/>
          <w:lang w:val="uk-UA"/>
        </w:rPr>
        <w:t xml:space="preserve"> порожнину </w:t>
      </w:r>
      <w:r w:rsidRPr="005B1491">
        <w:rPr>
          <w:rFonts w:ascii="Times New Roman" w:hAnsi="Times New Roman" w:cs="Times New Roman"/>
          <w:sz w:val="28"/>
          <w:szCs w:val="28"/>
          <w:lang w:val="uk-UA"/>
        </w:rPr>
        <w:lastRenderedPageBreak/>
        <w:t>не зазначено, яким є вплив</w:t>
      </w:r>
      <w:r w:rsidR="00BD3C70" w:rsidRPr="005B1491">
        <w:rPr>
          <w:rFonts w:ascii="Times New Roman" w:hAnsi="Times New Roman" w:cs="Times New Roman"/>
          <w:sz w:val="28"/>
          <w:szCs w:val="28"/>
          <w:lang w:val="uk-UA"/>
        </w:rPr>
        <w:t xml:space="preserve"> гарячо</w:t>
      </w:r>
      <w:r w:rsidR="00B13296">
        <w:rPr>
          <w:rFonts w:ascii="Times New Roman" w:hAnsi="Times New Roman" w:cs="Times New Roman"/>
          <w:sz w:val="28"/>
          <w:szCs w:val="28"/>
          <w:lang w:val="uk-UA"/>
        </w:rPr>
        <w:t>ї фракції</w:t>
      </w:r>
      <w:r w:rsidR="00BD3C70" w:rsidRPr="005B1491">
        <w:rPr>
          <w:rFonts w:ascii="Times New Roman" w:hAnsi="Times New Roman" w:cs="Times New Roman"/>
          <w:sz w:val="28"/>
          <w:szCs w:val="28"/>
          <w:lang w:val="uk-UA"/>
        </w:rPr>
        <w:t xml:space="preserve"> повітря</w:t>
      </w:r>
      <w:r w:rsidRPr="005B1491">
        <w:rPr>
          <w:rFonts w:ascii="Times New Roman" w:hAnsi="Times New Roman" w:cs="Times New Roman"/>
          <w:sz w:val="28"/>
          <w:szCs w:val="28"/>
          <w:lang w:val="uk-UA"/>
        </w:rPr>
        <w:t xml:space="preserve"> на тепловий стан елементів ротора</w:t>
      </w:r>
      <w:r w:rsidR="00BD3C70" w:rsidRPr="005B1491">
        <w:rPr>
          <w:rFonts w:ascii="Times New Roman" w:hAnsi="Times New Roman" w:cs="Times New Roman"/>
          <w:sz w:val="28"/>
          <w:szCs w:val="28"/>
          <w:lang w:val="uk-UA"/>
        </w:rPr>
        <w:t xml:space="preserve"> турбіни</w:t>
      </w:r>
      <w:r w:rsidRPr="005B1491">
        <w:rPr>
          <w:rFonts w:ascii="Times New Roman" w:hAnsi="Times New Roman" w:cs="Times New Roman"/>
          <w:sz w:val="28"/>
          <w:szCs w:val="28"/>
          <w:lang w:val="uk-UA"/>
        </w:rPr>
        <w:t>.</w:t>
      </w:r>
    </w:p>
    <w:p w14:paraId="68015292" w14:textId="77777777" w:rsidR="00221980" w:rsidRPr="005B1491" w:rsidRDefault="00221980" w:rsidP="00CB15B3">
      <w:pPr>
        <w:pStyle w:val="a3"/>
        <w:numPr>
          <w:ilvl w:val="0"/>
          <w:numId w:val="3"/>
        </w:numPr>
        <w:tabs>
          <w:tab w:val="left" w:pos="1134"/>
        </w:tabs>
        <w:ind w:left="0" w:firstLine="709"/>
        <w:jc w:val="both"/>
        <w:rPr>
          <w:rFonts w:ascii="Times New Roman" w:hAnsi="Times New Roman" w:cs="Times New Roman"/>
          <w:sz w:val="28"/>
          <w:szCs w:val="28"/>
          <w:lang w:val="uk-UA"/>
        </w:rPr>
      </w:pPr>
      <w:r w:rsidRPr="005B1491">
        <w:rPr>
          <w:rFonts w:ascii="Times New Roman" w:hAnsi="Times New Roman" w:cs="Times New Roman"/>
          <w:sz w:val="28"/>
          <w:szCs w:val="28"/>
          <w:lang w:val="uk-UA"/>
        </w:rPr>
        <w:t>Відсутня оцінка технологічної складності та вартості впровадження запропонованих конструктивних змін, що є важливим чинником при прийнятті рішення про модернізацію серійного двигуна.</w:t>
      </w:r>
    </w:p>
    <w:p w14:paraId="1D27C38B" w14:textId="2A56970C" w:rsidR="00BD3C70" w:rsidRPr="005B1491" w:rsidRDefault="007D45BA" w:rsidP="00CB15B3">
      <w:pPr>
        <w:keepNext/>
        <w:widowControl w:val="0"/>
        <w:numPr>
          <w:ilvl w:val="0"/>
          <w:numId w:val="3"/>
        </w:numPr>
        <w:tabs>
          <w:tab w:val="left" w:pos="1176"/>
        </w:tabs>
        <w:autoSpaceDE w:val="0"/>
        <w:autoSpaceDN w:val="0"/>
        <w:adjustRightInd w:val="0"/>
        <w:spacing w:before="120" w:after="120" w:line="264" w:lineRule="auto"/>
        <w:ind w:left="0" w:firstLine="709"/>
        <w:jc w:val="both"/>
        <w:rPr>
          <w:rFonts w:ascii="Times New Roman" w:hAnsi="Times New Roman" w:cs="Times New Roman"/>
          <w:i/>
          <w:kern w:val="0"/>
          <w:sz w:val="28"/>
          <w:szCs w:val="28"/>
          <w:lang w:val="uk-UA"/>
          <w14:ligatures w14:val="none"/>
        </w:rPr>
      </w:pPr>
      <w:r w:rsidRPr="005B1491">
        <w:rPr>
          <w:rFonts w:ascii="Times New Roman" w:hAnsi="Times New Roman" w:cs="Times New Roman"/>
          <w:sz w:val="28"/>
          <w:szCs w:val="28"/>
          <w:lang w:val="uk-UA"/>
        </w:rPr>
        <w:t>У т</w:t>
      </w:r>
      <w:r w:rsidR="00BD3C70" w:rsidRPr="005B1491">
        <w:rPr>
          <w:rFonts w:ascii="Times New Roman" w:hAnsi="Times New Roman" w:cs="Times New Roman"/>
          <w:sz w:val="28"/>
          <w:szCs w:val="28"/>
          <w:lang w:val="uk-UA"/>
        </w:rPr>
        <w:t>екст</w:t>
      </w:r>
      <w:r w:rsidRPr="005B1491">
        <w:rPr>
          <w:rFonts w:ascii="Times New Roman" w:hAnsi="Times New Roman" w:cs="Times New Roman"/>
          <w:sz w:val="28"/>
          <w:szCs w:val="28"/>
          <w:lang w:val="uk-UA"/>
        </w:rPr>
        <w:t xml:space="preserve">і </w:t>
      </w:r>
      <w:r w:rsidR="00BD3C70" w:rsidRPr="005B1491">
        <w:rPr>
          <w:rFonts w:ascii="Times New Roman" w:hAnsi="Times New Roman" w:cs="Times New Roman"/>
          <w:sz w:val="28"/>
          <w:szCs w:val="28"/>
          <w:lang w:val="uk-UA"/>
        </w:rPr>
        <w:t xml:space="preserve">роботи </w:t>
      </w:r>
      <w:r w:rsidRPr="005B1491">
        <w:rPr>
          <w:rFonts w:ascii="Times New Roman" w:hAnsi="Times New Roman" w:cs="Times New Roman"/>
          <w:sz w:val="28"/>
          <w:szCs w:val="28"/>
          <w:lang w:val="uk-UA"/>
        </w:rPr>
        <w:t>можна зустріти поодинокі</w:t>
      </w:r>
      <w:r w:rsidR="00CA2304" w:rsidRPr="005B1491">
        <w:rPr>
          <w:rFonts w:ascii="Times New Roman" w:hAnsi="Times New Roman" w:cs="Times New Roman"/>
          <w:sz w:val="28"/>
          <w:szCs w:val="28"/>
          <w:lang w:val="uk-UA"/>
        </w:rPr>
        <w:t xml:space="preserve"> граматичн</w:t>
      </w:r>
      <w:r w:rsidRPr="005B1491">
        <w:rPr>
          <w:rFonts w:ascii="Times New Roman" w:hAnsi="Times New Roman" w:cs="Times New Roman"/>
          <w:sz w:val="28"/>
          <w:szCs w:val="28"/>
          <w:lang w:val="uk-UA"/>
        </w:rPr>
        <w:t>і</w:t>
      </w:r>
      <w:r w:rsidR="00BD3C70" w:rsidRPr="005B1491">
        <w:rPr>
          <w:rFonts w:ascii="Times New Roman" w:hAnsi="Times New Roman" w:cs="Times New Roman"/>
          <w:sz w:val="28"/>
          <w:szCs w:val="28"/>
          <w:lang w:val="uk-UA"/>
        </w:rPr>
        <w:t xml:space="preserve"> помил</w:t>
      </w:r>
      <w:r w:rsidRPr="005B1491">
        <w:rPr>
          <w:rFonts w:ascii="Times New Roman" w:hAnsi="Times New Roman" w:cs="Times New Roman"/>
          <w:sz w:val="28"/>
          <w:szCs w:val="28"/>
          <w:lang w:val="uk-UA"/>
        </w:rPr>
        <w:t>ки</w:t>
      </w:r>
      <w:r w:rsidR="00BD3C70" w:rsidRPr="005B1491">
        <w:rPr>
          <w:rFonts w:ascii="Times New Roman" w:hAnsi="Times New Roman" w:cs="Times New Roman"/>
          <w:sz w:val="28"/>
          <w:szCs w:val="28"/>
          <w:lang w:val="uk-UA"/>
        </w:rPr>
        <w:t xml:space="preserve"> та неточност</w:t>
      </w:r>
      <w:r w:rsidRPr="005B1491">
        <w:rPr>
          <w:rFonts w:ascii="Times New Roman" w:hAnsi="Times New Roman" w:cs="Times New Roman"/>
          <w:sz w:val="28"/>
          <w:szCs w:val="28"/>
          <w:lang w:val="uk-UA"/>
        </w:rPr>
        <w:t>і</w:t>
      </w:r>
      <w:r w:rsidR="00BD3C70" w:rsidRPr="005B1491">
        <w:rPr>
          <w:rFonts w:ascii="Times New Roman" w:hAnsi="Times New Roman" w:cs="Times New Roman"/>
          <w:sz w:val="28"/>
          <w:szCs w:val="28"/>
          <w:lang w:val="uk-UA"/>
        </w:rPr>
        <w:t xml:space="preserve">. Так, наприклад, </w:t>
      </w:r>
      <w:r w:rsidRPr="005B1491">
        <w:rPr>
          <w:rFonts w:ascii="Times New Roman" w:hAnsi="Times New Roman" w:cs="Times New Roman"/>
          <w:sz w:val="28"/>
          <w:szCs w:val="28"/>
          <w:lang w:val="uk-UA"/>
        </w:rPr>
        <w:t>на с. 115 допущено технічну помилку у позначенні векторів швидкості (літери «r» замість відповідних індексів або рисок), а на рис.</w:t>
      </w:r>
      <w:r w:rsidR="00CB15B3" w:rsidRPr="005B1491">
        <w:rPr>
          <w:rFonts w:ascii="Times New Roman" w:hAnsi="Times New Roman" w:cs="Times New Roman"/>
          <w:sz w:val="28"/>
          <w:szCs w:val="28"/>
          <w:lang w:val="uk-UA"/>
        </w:rPr>
        <w:t> </w:t>
      </w:r>
      <w:r w:rsidRPr="005B1491">
        <w:rPr>
          <w:rFonts w:ascii="Times New Roman" w:hAnsi="Times New Roman" w:cs="Times New Roman"/>
          <w:sz w:val="28"/>
          <w:szCs w:val="28"/>
          <w:lang w:val="uk-UA"/>
        </w:rPr>
        <w:t>5.2 (с. 143) роздільник десяткових знаків не відповідає загальному стилю дисертації</w:t>
      </w:r>
      <w:r w:rsidR="00CB15B3" w:rsidRPr="005B1491">
        <w:rPr>
          <w:rFonts w:ascii="Times New Roman" w:hAnsi="Times New Roman" w:cs="Times New Roman"/>
          <w:sz w:val="28"/>
          <w:szCs w:val="28"/>
          <w:lang w:val="uk-UA"/>
        </w:rPr>
        <w:t xml:space="preserve"> (крапка замість стандартної для роботи коми)</w:t>
      </w:r>
      <w:r w:rsidRPr="005B1491">
        <w:rPr>
          <w:rFonts w:ascii="Times New Roman" w:hAnsi="Times New Roman" w:cs="Times New Roman"/>
          <w:sz w:val="28"/>
          <w:szCs w:val="28"/>
          <w:lang w:val="uk-UA"/>
        </w:rPr>
        <w:t xml:space="preserve">. </w:t>
      </w:r>
    </w:p>
    <w:p w14:paraId="16D1BF8E" w14:textId="77777777" w:rsidR="000C1D2C" w:rsidRPr="008C4ACF" w:rsidRDefault="000C1D2C" w:rsidP="004B343C">
      <w:pPr>
        <w:keepNext/>
        <w:widowControl w:val="0"/>
        <w:numPr>
          <w:ilvl w:val="0"/>
          <w:numId w:val="1"/>
        </w:numPr>
        <w:autoSpaceDE w:val="0"/>
        <w:autoSpaceDN w:val="0"/>
        <w:adjustRightInd w:val="0"/>
        <w:spacing w:before="120" w:after="120" w:line="264" w:lineRule="auto"/>
        <w:ind w:left="1060" w:hanging="357"/>
        <w:jc w:val="both"/>
        <w:rPr>
          <w:rFonts w:ascii="Times New Roman" w:hAnsi="Times New Roman" w:cs="Times New Roman"/>
          <w:b/>
          <w:sz w:val="28"/>
          <w:szCs w:val="28"/>
          <w:lang w:val="uk-UA"/>
        </w:rPr>
      </w:pPr>
      <w:r w:rsidRPr="00BA7034">
        <w:rPr>
          <w:rFonts w:ascii="Times New Roman" w:hAnsi="Times New Roman" w:cs="Times New Roman"/>
          <w:b/>
          <w:sz w:val="28"/>
          <w:szCs w:val="28"/>
          <w:lang w:val="uk-UA"/>
        </w:rPr>
        <w:t>Висновки</w:t>
      </w:r>
    </w:p>
    <w:p w14:paraId="07AE61BD" w14:textId="34BFBC6D" w:rsidR="000C1D2C" w:rsidRPr="00CB15B3" w:rsidRDefault="00CB15B3" w:rsidP="004B343C">
      <w:pPr>
        <w:spacing w:after="0" w:line="264" w:lineRule="auto"/>
        <w:ind w:firstLine="709"/>
        <w:jc w:val="both"/>
        <w:rPr>
          <w:rFonts w:ascii="Times New Roman" w:hAnsi="Times New Roman" w:cs="Times New Roman"/>
          <w:iCs/>
          <w:sz w:val="28"/>
          <w:szCs w:val="28"/>
        </w:rPr>
      </w:pPr>
      <w:r w:rsidRPr="00CB15B3">
        <w:rPr>
          <w:rFonts w:ascii="Times New Roman" w:hAnsi="Times New Roman" w:cs="Times New Roman"/>
          <w:iCs/>
          <w:sz w:val="28"/>
          <w:szCs w:val="28"/>
          <w:lang w:val="uk-UA"/>
        </w:rPr>
        <w:t>Наведені зауваження не впливають на загальну позитивну оцінку роботи</w:t>
      </w:r>
      <w:r>
        <w:rPr>
          <w:rFonts w:ascii="Times New Roman" w:hAnsi="Times New Roman" w:cs="Times New Roman"/>
          <w:iCs/>
          <w:sz w:val="28"/>
          <w:szCs w:val="28"/>
          <w:lang w:val="uk-UA"/>
        </w:rPr>
        <w:t>.</w:t>
      </w:r>
    </w:p>
    <w:p w14:paraId="62428BB0" w14:textId="71A96D5F" w:rsidR="00CB15B3" w:rsidRPr="00CB15B3" w:rsidRDefault="00CB15B3" w:rsidP="0072703A">
      <w:pPr>
        <w:pStyle w:val="a3"/>
        <w:spacing w:after="0" w:line="276" w:lineRule="auto"/>
        <w:ind w:left="0"/>
        <w:jc w:val="both"/>
        <w:rPr>
          <w:rFonts w:ascii="Times New Roman" w:hAnsi="Times New Roman" w:cs="Times New Roman"/>
          <w:bCs/>
          <w:sz w:val="28"/>
          <w:szCs w:val="28"/>
          <w:lang w:val="uk-UA"/>
        </w:rPr>
      </w:pPr>
      <w:r w:rsidRPr="00CB15B3">
        <w:rPr>
          <w:rFonts w:ascii="Times New Roman" w:hAnsi="Times New Roman" w:cs="Times New Roman"/>
          <w:bCs/>
          <w:sz w:val="28"/>
          <w:szCs w:val="28"/>
          <w:lang w:val="uk-UA"/>
        </w:rPr>
        <w:t xml:space="preserve">Подана до захисту дисертаційна робота є завершеним науковим дослідженням, в якому вирішена актуальна науково-практична задача </w:t>
      </w:r>
      <w:r w:rsidRPr="005C7DEF">
        <w:rPr>
          <w:rFonts w:ascii="Times New Roman" w:hAnsi="Times New Roman" w:cs="Times New Roman"/>
          <w:sz w:val="28"/>
          <w:szCs w:val="28"/>
          <w:lang w:val="uk-UA"/>
        </w:rPr>
        <w:t>підвищення ефективності систем охолодження робочих лопаток</w:t>
      </w:r>
      <w:r>
        <w:rPr>
          <w:rFonts w:ascii="Times New Roman" w:hAnsi="Times New Roman" w:cs="Times New Roman"/>
          <w:sz w:val="28"/>
          <w:szCs w:val="28"/>
          <w:lang w:val="uk-UA"/>
        </w:rPr>
        <w:t xml:space="preserve"> </w:t>
      </w:r>
      <w:r w:rsidRPr="005C7DEF">
        <w:rPr>
          <w:rFonts w:ascii="Times New Roman" w:hAnsi="Times New Roman" w:cs="Times New Roman"/>
          <w:sz w:val="28"/>
          <w:szCs w:val="28"/>
          <w:lang w:val="uk-UA"/>
        </w:rPr>
        <w:t xml:space="preserve">газових турбін шляхом зниження повної температури охолодного повітря, що підводиться до ротора турбіни, за рахунок використання температурної сепарації закрученого потоку в </w:t>
      </w:r>
      <w:proofErr w:type="spellStart"/>
      <w:r w:rsidRPr="005C7DEF">
        <w:rPr>
          <w:rFonts w:ascii="Times New Roman" w:hAnsi="Times New Roman" w:cs="Times New Roman"/>
          <w:sz w:val="28"/>
          <w:szCs w:val="28"/>
          <w:lang w:val="uk-UA"/>
        </w:rPr>
        <w:t>апараті</w:t>
      </w:r>
      <w:proofErr w:type="spellEnd"/>
      <w:r w:rsidRPr="005C7DEF">
        <w:rPr>
          <w:rFonts w:ascii="Times New Roman" w:hAnsi="Times New Roman" w:cs="Times New Roman"/>
          <w:sz w:val="28"/>
          <w:szCs w:val="28"/>
          <w:lang w:val="uk-UA"/>
        </w:rPr>
        <w:t xml:space="preserve"> супутнього закручування</w:t>
      </w:r>
      <w:r w:rsidR="006A56E9">
        <w:rPr>
          <w:rFonts w:ascii="Times New Roman" w:hAnsi="Times New Roman" w:cs="Times New Roman"/>
          <w:sz w:val="28"/>
          <w:szCs w:val="28"/>
          <w:lang w:val="uk-UA"/>
        </w:rPr>
        <w:t>.</w:t>
      </w:r>
    </w:p>
    <w:p w14:paraId="629143E1" w14:textId="18707070" w:rsidR="006A56E9" w:rsidRDefault="00CB15B3" w:rsidP="004B343C">
      <w:pPr>
        <w:pStyle w:val="a3"/>
        <w:spacing w:after="0" w:line="276" w:lineRule="auto"/>
        <w:ind w:left="0" w:firstLine="709"/>
        <w:jc w:val="both"/>
        <w:rPr>
          <w:rFonts w:ascii="Times New Roman" w:hAnsi="Times New Roman" w:cs="Times New Roman"/>
          <w:bCs/>
          <w:sz w:val="28"/>
          <w:szCs w:val="28"/>
          <w:lang w:val="uk-UA"/>
        </w:rPr>
      </w:pPr>
      <w:r w:rsidRPr="00CB15B3">
        <w:rPr>
          <w:rFonts w:ascii="Times New Roman" w:hAnsi="Times New Roman" w:cs="Times New Roman"/>
          <w:bCs/>
          <w:sz w:val="28"/>
          <w:szCs w:val="28"/>
          <w:lang w:val="uk-UA"/>
        </w:rPr>
        <w:t xml:space="preserve">Враховуючи актуальність обраної теми, обґрунтованість наукових результатів дисертації, їх достовірність та новизну, практичну цінність, повноту викладання в наукових публікаціях та відсутність порушень академічної доброчесності, вважаю, що дисертаційна робота відповідає </w:t>
      </w:r>
      <w:proofErr w:type="spellStart"/>
      <w:r w:rsidRPr="00CB15B3">
        <w:rPr>
          <w:rFonts w:ascii="Times New Roman" w:hAnsi="Times New Roman" w:cs="Times New Roman"/>
          <w:bCs/>
          <w:sz w:val="28"/>
          <w:szCs w:val="28"/>
          <w:lang w:val="uk-UA"/>
        </w:rPr>
        <w:t>пп</w:t>
      </w:r>
      <w:proofErr w:type="spellEnd"/>
      <w:r w:rsidRPr="00CB15B3">
        <w:rPr>
          <w:rFonts w:ascii="Times New Roman" w:hAnsi="Times New Roman" w:cs="Times New Roman"/>
          <w:bCs/>
          <w:sz w:val="28"/>
          <w:szCs w:val="28"/>
          <w:lang w:val="uk-UA"/>
        </w:rPr>
        <w:t>. 6</w:t>
      </w:r>
      <w:r w:rsidR="006A56E9">
        <w:rPr>
          <w:rFonts w:ascii="Times New Roman" w:hAnsi="Times New Roman" w:cs="Times New Roman"/>
          <w:bCs/>
          <w:sz w:val="28"/>
          <w:szCs w:val="28"/>
          <w:lang w:val="uk-UA"/>
        </w:rPr>
        <w:t>-</w:t>
      </w:r>
      <w:r w:rsidRPr="00CB15B3">
        <w:rPr>
          <w:rFonts w:ascii="Times New Roman" w:hAnsi="Times New Roman" w:cs="Times New Roman"/>
          <w:bCs/>
          <w:sz w:val="28"/>
          <w:szCs w:val="28"/>
          <w:lang w:val="uk-UA"/>
        </w:rPr>
        <w:t>9 «Порядку присудження ступеня доктора філософії</w:t>
      </w:r>
      <w:r w:rsidR="006A56E9">
        <w:rPr>
          <w:rFonts w:ascii="Times New Roman" w:hAnsi="Times New Roman" w:cs="Times New Roman"/>
          <w:bCs/>
          <w:sz w:val="28"/>
          <w:szCs w:val="28"/>
          <w:lang w:val="uk-UA"/>
        </w:rPr>
        <w:t>…</w:t>
      </w:r>
      <w:r w:rsidRPr="00CB15B3">
        <w:rPr>
          <w:rFonts w:ascii="Times New Roman" w:hAnsi="Times New Roman" w:cs="Times New Roman"/>
          <w:bCs/>
          <w:sz w:val="28"/>
          <w:szCs w:val="28"/>
          <w:lang w:val="uk-UA"/>
        </w:rPr>
        <w:t xml:space="preserve">», затвердженого Постановою Кабінету Міністрів України від 12 січня 2022 р. № 44, а </w:t>
      </w:r>
      <w:r w:rsidR="006A56E9">
        <w:rPr>
          <w:rFonts w:ascii="Times New Roman" w:hAnsi="Times New Roman" w:cs="Times New Roman"/>
          <w:bCs/>
          <w:sz w:val="28"/>
          <w:szCs w:val="28"/>
          <w:lang w:val="uk-UA"/>
        </w:rPr>
        <w:t>її автор -</w:t>
      </w:r>
      <w:r w:rsidRPr="00CB15B3">
        <w:rPr>
          <w:rFonts w:ascii="Times New Roman" w:hAnsi="Times New Roman" w:cs="Times New Roman"/>
          <w:bCs/>
          <w:sz w:val="28"/>
          <w:szCs w:val="28"/>
          <w:lang w:val="uk-UA"/>
        </w:rPr>
        <w:t xml:space="preserve"> </w:t>
      </w:r>
      <w:r w:rsidR="006A56E9" w:rsidRPr="006A56E9">
        <w:rPr>
          <w:rFonts w:ascii="Times New Roman" w:hAnsi="Times New Roman" w:cs="Times New Roman"/>
          <w:b/>
          <w:sz w:val="28"/>
          <w:szCs w:val="28"/>
          <w:lang w:val="uk-UA"/>
        </w:rPr>
        <w:t>Карпенко</w:t>
      </w:r>
      <w:r w:rsidRPr="006A56E9">
        <w:rPr>
          <w:rFonts w:ascii="Times New Roman" w:hAnsi="Times New Roman" w:cs="Times New Roman"/>
          <w:b/>
          <w:sz w:val="28"/>
          <w:szCs w:val="28"/>
          <w:lang w:val="uk-UA"/>
        </w:rPr>
        <w:t xml:space="preserve"> </w:t>
      </w:r>
      <w:r w:rsidR="006A56E9" w:rsidRPr="006A56E9">
        <w:rPr>
          <w:rFonts w:ascii="Times New Roman" w:hAnsi="Times New Roman" w:cs="Times New Roman"/>
          <w:b/>
          <w:sz w:val="28"/>
          <w:szCs w:val="28"/>
          <w:lang w:val="uk-UA"/>
        </w:rPr>
        <w:t>Артем Михайлович</w:t>
      </w:r>
      <w:r w:rsidRPr="00CB15B3">
        <w:rPr>
          <w:rFonts w:ascii="Times New Roman" w:hAnsi="Times New Roman" w:cs="Times New Roman"/>
          <w:bCs/>
          <w:sz w:val="28"/>
          <w:szCs w:val="28"/>
          <w:lang w:val="uk-UA"/>
        </w:rPr>
        <w:t xml:space="preserve"> </w:t>
      </w:r>
      <w:r w:rsidR="006A56E9">
        <w:rPr>
          <w:rFonts w:ascii="Times New Roman" w:hAnsi="Times New Roman" w:cs="Times New Roman"/>
          <w:bCs/>
          <w:sz w:val="28"/>
          <w:szCs w:val="28"/>
          <w:lang w:val="uk-UA"/>
        </w:rPr>
        <w:t xml:space="preserve">- </w:t>
      </w:r>
      <w:r w:rsidR="006A56E9" w:rsidRPr="006A56E9">
        <w:rPr>
          <w:rFonts w:ascii="Times New Roman" w:hAnsi="Times New Roman" w:cs="Times New Roman"/>
          <w:bCs/>
          <w:sz w:val="28"/>
          <w:szCs w:val="28"/>
          <w:lang w:val="uk-UA"/>
        </w:rPr>
        <w:t>заслуговує присвоєння вченого ступеня доктора філософії.</w:t>
      </w:r>
    </w:p>
    <w:p w14:paraId="531EB67C" w14:textId="79EF6962" w:rsidR="004B343C" w:rsidRPr="0072703A" w:rsidRDefault="004B343C" w:rsidP="0072703A">
      <w:pPr>
        <w:spacing w:line="276" w:lineRule="auto"/>
        <w:rPr>
          <w:rFonts w:ascii="Times New Roman" w:hAnsi="Times New Roman" w:cs="Times New Roman"/>
          <w:bCs/>
          <w:sz w:val="28"/>
          <w:szCs w:val="28"/>
          <w:lang w:val="uk-UA"/>
        </w:rPr>
      </w:pPr>
    </w:p>
    <w:p w14:paraId="2CE3131E" w14:textId="0C413FDB" w:rsidR="004B343C" w:rsidRPr="004B343C" w:rsidRDefault="004B343C" w:rsidP="004B343C">
      <w:pPr>
        <w:spacing w:after="0" w:line="276" w:lineRule="auto"/>
        <w:rPr>
          <w:rFonts w:ascii="Times New Roman" w:hAnsi="Times New Roman" w:cs="Times New Roman"/>
          <w:bCs/>
          <w:sz w:val="28"/>
          <w:szCs w:val="28"/>
          <w:lang w:val="uk-UA"/>
        </w:rPr>
      </w:pPr>
      <w:r w:rsidRPr="004B343C">
        <w:rPr>
          <w:rFonts w:ascii="Times New Roman" w:hAnsi="Times New Roman" w:cs="Times New Roman"/>
          <w:bCs/>
          <w:sz w:val="28"/>
          <w:szCs w:val="28"/>
          <w:lang w:val="uk-UA"/>
        </w:rPr>
        <w:t xml:space="preserve">Завідувач </w:t>
      </w:r>
      <w:r>
        <w:rPr>
          <w:rFonts w:ascii="Times New Roman" w:hAnsi="Times New Roman" w:cs="Times New Roman"/>
          <w:bCs/>
          <w:sz w:val="28"/>
          <w:szCs w:val="28"/>
          <w:lang w:val="uk-UA"/>
        </w:rPr>
        <w:t>відділом</w:t>
      </w:r>
      <w:r w:rsidRPr="004B343C">
        <w:rPr>
          <w:rFonts w:ascii="Times New Roman" w:hAnsi="Times New Roman" w:cs="Times New Roman"/>
          <w:bCs/>
          <w:sz w:val="28"/>
          <w:szCs w:val="28"/>
          <w:lang w:val="uk-UA"/>
        </w:rPr>
        <w:t xml:space="preserve"> </w:t>
      </w:r>
    </w:p>
    <w:p w14:paraId="1E612F41" w14:textId="346243FD" w:rsidR="004B343C" w:rsidRPr="004B343C" w:rsidRDefault="004B343C" w:rsidP="004B343C">
      <w:pPr>
        <w:spacing w:after="0" w:line="276" w:lineRule="auto"/>
        <w:rPr>
          <w:rFonts w:ascii="Times New Roman" w:hAnsi="Times New Roman" w:cs="Times New Roman"/>
          <w:bCs/>
          <w:sz w:val="28"/>
          <w:szCs w:val="28"/>
          <w:lang w:val="uk-UA"/>
        </w:rPr>
      </w:pPr>
      <w:r>
        <w:rPr>
          <w:rFonts w:ascii="Times New Roman" w:hAnsi="Times New Roman" w:cs="Times New Roman"/>
          <w:bCs/>
          <w:sz w:val="28"/>
          <w:szCs w:val="28"/>
          <w:lang w:val="uk-UA"/>
        </w:rPr>
        <w:t xml:space="preserve">Високотемпературної </w:t>
      </w:r>
      <w:proofErr w:type="spellStart"/>
      <w:r>
        <w:rPr>
          <w:rFonts w:ascii="Times New Roman" w:hAnsi="Times New Roman" w:cs="Times New Roman"/>
          <w:bCs/>
          <w:sz w:val="28"/>
          <w:szCs w:val="28"/>
          <w:lang w:val="uk-UA"/>
        </w:rPr>
        <w:t>термогазодинаміки</w:t>
      </w:r>
      <w:proofErr w:type="spellEnd"/>
    </w:p>
    <w:p w14:paraId="76BE2152" w14:textId="3EA2D6F5" w:rsidR="004B343C" w:rsidRPr="004B343C" w:rsidRDefault="004B343C" w:rsidP="004B343C">
      <w:pPr>
        <w:spacing w:after="0" w:line="276" w:lineRule="auto"/>
        <w:rPr>
          <w:rFonts w:ascii="Times New Roman" w:hAnsi="Times New Roman" w:cs="Times New Roman"/>
          <w:bCs/>
          <w:sz w:val="28"/>
          <w:szCs w:val="28"/>
          <w:lang w:val="uk-UA"/>
        </w:rPr>
      </w:pPr>
      <w:r>
        <w:rPr>
          <w:rFonts w:ascii="Times New Roman" w:hAnsi="Times New Roman" w:cs="Times New Roman"/>
          <w:bCs/>
          <w:sz w:val="28"/>
          <w:szCs w:val="28"/>
          <w:lang w:val="uk-UA"/>
        </w:rPr>
        <w:t>Інституту технічної теплофізики НАН України</w:t>
      </w:r>
    </w:p>
    <w:p w14:paraId="0D6A4595" w14:textId="77777777" w:rsidR="004B343C" w:rsidRDefault="004B343C" w:rsidP="004B343C">
      <w:pPr>
        <w:spacing w:after="0" w:line="276" w:lineRule="auto"/>
        <w:rPr>
          <w:rFonts w:ascii="Times New Roman" w:hAnsi="Times New Roman" w:cs="Times New Roman"/>
          <w:bCs/>
          <w:sz w:val="28"/>
          <w:szCs w:val="28"/>
          <w:lang w:val="uk-UA"/>
        </w:rPr>
      </w:pPr>
      <w:proofErr w:type="spellStart"/>
      <w:r w:rsidRPr="004B343C">
        <w:rPr>
          <w:rFonts w:ascii="Times New Roman" w:hAnsi="Times New Roman" w:cs="Times New Roman"/>
          <w:bCs/>
          <w:sz w:val="28"/>
          <w:szCs w:val="28"/>
        </w:rPr>
        <w:t>академік</w:t>
      </w:r>
      <w:proofErr w:type="spellEnd"/>
      <w:r w:rsidRPr="004B343C">
        <w:rPr>
          <w:rFonts w:ascii="Times New Roman" w:hAnsi="Times New Roman" w:cs="Times New Roman"/>
          <w:bCs/>
          <w:sz w:val="28"/>
          <w:szCs w:val="28"/>
        </w:rPr>
        <w:t xml:space="preserve"> Н</w:t>
      </w:r>
      <w:r>
        <w:rPr>
          <w:rFonts w:ascii="Times New Roman" w:hAnsi="Times New Roman" w:cs="Times New Roman"/>
          <w:bCs/>
          <w:sz w:val="28"/>
          <w:szCs w:val="28"/>
          <w:lang w:val="uk-UA"/>
        </w:rPr>
        <w:t>АН</w:t>
      </w:r>
      <w:r w:rsidRPr="004B343C">
        <w:rPr>
          <w:rFonts w:ascii="Times New Roman" w:hAnsi="Times New Roman" w:cs="Times New Roman"/>
          <w:bCs/>
          <w:sz w:val="28"/>
          <w:szCs w:val="28"/>
        </w:rPr>
        <w:t xml:space="preserve"> </w:t>
      </w:r>
      <w:proofErr w:type="spellStart"/>
      <w:r w:rsidRPr="004B343C">
        <w:rPr>
          <w:rFonts w:ascii="Times New Roman" w:hAnsi="Times New Roman" w:cs="Times New Roman"/>
          <w:bCs/>
          <w:sz w:val="28"/>
          <w:szCs w:val="28"/>
        </w:rPr>
        <w:t>України</w:t>
      </w:r>
      <w:proofErr w:type="spellEnd"/>
    </w:p>
    <w:p w14:paraId="6A454DD1" w14:textId="7FC8EACE" w:rsidR="004B343C" w:rsidRPr="004B343C" w:rsidRDefault="004B343C" w:rsidP="004B343C">
      <w:pPr>
        <w:spacing w:after="0" w:line="276" w:lineRule="auto"/>
        <w:rPr>
          <w:rFonts w:ascii="Times New Roman" w:hAnsi="Times New Roman" w:cs="Times New Roman"/>
          <w:bCs/>
          <w:sz w:val="28"/>
          <w:szCs w:val="28"/>
          <w:lang w:val="uk-UA"/>
        </w:rPr>
      </w:pPr>
      <w:proofErr w:type="spellStart"/>
      <w:r w:rsidRPr="004B343C">
        <w:rPr>
          <w:rFonts w:ascii="Times New Roman" w:hAnsi="Times New Roman" w:cs="Times New Roman"/>
          <w:bCs/>
          <w:sz w:val="28"/>
          <w:szCs w:val="28"/>
          <w:lang w:val="uk-UA"/>
        </w:rPr>
        <w:t>докт</w:t>
      </w:r>
      <w:proofErr w:type="spellEnd"/>
      <w:r w:rsidRPr="004B343C">
        <w:rPr>
          <w:rFonts w:ascii="Times New Roman" w:hAnsi="Times New Roman" w:cs="Times New Roman"/>
          <w:bCs/>
          <w:sz w:val="28"/>
          <w:szCs w:val="28"/>
          <w:lang w:val="uk-UA"/>
        </w:rPr>
        <w:t xml:space="preserve">. </w:t>
      </w:r>
      <w:proofErr w:type="spellStart"/>
      <w:r w:rsidRPr="004B343C">
        <w:rPr>
          <w:rFonts w:ascii="Times New Roman" w:hAnsi="Times New Roman" w:cs="Times New Roman"/>
          <w:bCs/>
          <w:sz w:val="28"/>
          <w:szCs w:val="28"/>
          <w:lang w:val="uk-UA"/>
        </w:rPr>
        <w:t>техн</w:t>
      </w:r>
      <w:proofErr w:type="spellEnd"/>
      <w:r w:rsidRPr="004B343C">
        <w:rPr>
          <w:rFonts w:ascii="Times New Roman" w:hAnsi="Times New Roman" w:cs="Times New Roman"/>
          <w:bCs/>
          <w:sz w:val="28"/>
          <w:szCs w:val="28"/>
          <w:lang w:val="uk-UA"/>
        </w:rPr>
        <w:t>. наук, професор</w:t>
      </w:r>
      <w:r w:rsidRPr="004B343C">
        <w:rPr>
          <w:rFonts w:ascii="Times New Roman" w:hAnsi="Times New Roman" w:cs="Times New Roman"/>
          <w:bCs/>
          <w:sz w:val="28"/>
          <w:szCs w:val="28"/>
          <w:lang w:val="uk-UA"/>
        </w:rPr>
        <w:tab/>
      </w:r>
      <w:r w:rsidRPr="004B343C">
        <w:rPr>
          <w:rFonts w:ascii="Times New Roman" w:hAnsi="Times New Roman" w:cs="Times New Roman"/>
          <w:bCs/>
          <w:sz w:val="28"/>
          <w:szCs w:val="28"/>
          <w:lang w:val="uk-UA"/>
        </w:rPr>
        <w:tab/>
        <w:t xml:space="preserve">                                           </w:t>
      </w:r>
      <w:r>
        <w:rPr>
          <w:rFonts w:ascii="Times New Roman" w:hAnsi="Times New Roman" w:cs="Times New Roman"/>
          <w:bCs/>
          <w:sz w:val="28"/>
          <w:szCs w:val="28"/>
          <w:lang w:val="uk-UA"/>
        </w:rPr>
        <w:t>Артем</w:t>
      </w:r>
      <w:r w:rsidRPr="004B343C">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ХАЛАТОВ</w:t>
      </w:r>
    </w:p>
    <w:p w14:paraId="7B4CB2E6" w14:textId="77777777" w:rsidR="004B343C" w:rsidRPr="004B343C" w:rsidRDefault="004B343C" w:rsidP="004B343C">
      <w:pPr>
        <w:spacing w:line="276" w:lineRule="auto"/>
        <w:rPr>
          <w:rFonts w:ascii="Times New Roman" w:hAnsi="Times New Roman" w:cs="Times New Roman"/>
          <w:bCs/>
          <w:sz w:val="28"/>
          <w:szCs w:val="28"/>
          <w:lang w:val="uk-UA"/>
        </w:rPr>
      </w:pPr>
    </w:p>
    <w:sectPr w:rsidR="004B343C" w:rsidRPr="004B343C" w:rsidSect="000C1D2C">
      <w:footerReference w:type="default" r:id="rId9"/>
      <w:pgSz w:w="11906" w:h="16838"/>
      <w:pgMar w:top="851" w:right="850"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B0D8A" w14:textId="77777777" w:rsidR="00CF73BE" w:rsidRDefault="00CF73BE" w:rsidP="0072703A">
      <w:pPr>
        <w:spacing w:after="0" w:line="240" w:lineRule="auto"/>
      </w:pPr>
      <w:r>
        <w:separator/>
      </w:r>
    </w:p>
  </w:endnote>
  <w:endnote w:type="continuationSeparator" w:id="0">
    <w:p w14:paraId="43A76D66" w14:textId="77777777" w:rsidR="00CF73BE" w:rsidRDefault="00CF73BE" w:rsidP="00727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353190"/>
      <w:docPartObj>
        <w:docPartGallery w:val="Page Numbers (Bottom of Page)"/>
        <w:docPartUnique/>
      </w:docPartObj>
    </w:sdtPr>
    <w:sdtContent>
      <w:p w14:paraId="07AC82D7" w14:textId="13675118" w:rsidR="0072703A" w:rsidRDefault="0072703A">
        <w:pPr>
          <w:pStyle w:val="a7"/>
          <w:jc w:val="right"/>
        </w:pPr>
        <w:r>
          <w:fldChar w:fldCharType="begin"/>
        </w:r>
        <w:r>
          <w:instrText>PAGE   \* MERGEFORMAT</w:instrText>
        </w:r>
        <w:r>
          <w:fldChar w:fldCharType="separate"/>
        </w:r>
        <w:r w:rsidR="00E703FF">
          <w:rPr>
            <w:noProof/>
          </w:rPr>
          <w:t>4</w:t>
        </w:r>
        <w:r>
          <w:fldChar w:fldCharType="end"/>
        </w:r>
      </w:p>
    </w:sdtContent>
  </w:sdt>
  <w:p w14:paraId="55FFCACD" w14:textId="77777777" w:rsidR="0072703A" w:rsidRDefault="0072703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160C7" w14:textId="77777777" w:rsidR="00CF73BE" w:rsidRDefault="00CF73BE" w:rsidP="0072703A">
      <w:pPr>
        <w:spacing w:after="0" w:line="240" w:lineRule="auto"/>
      </w:pPr>
      <w:r>
        <w:separator/>
      </w:r>
    </w:p>
  </w:footnote>
  <w:footnote w:type="continuationSeparator" w:id="0">
    <w:p w14:paraId="39169423" w14:textId="77777777" w:rsidR="00CF73BE" w:rsidRDefault="00CF73BE" w:rsidP="007270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3BF2"/>
    <w:multiLevelType w:val="hybridMultilevel"/>
    <w:tmpl w:val="B4A0DC6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2171CDB"/>
    <w:multiLevelType w:val="hybridMultilevel"/>
    <w:tmpl w:val="D48EE6FE"/>
    <w:lvl w:ilvl="0" w:tplc="4EEE55E0">
      <w:start w:val="1"/>
      <w:numFmt w:val="decimal"/>
      <w:lvlText w:val="%1."/>
      <w:lvlJc w:val="left"/>
      <w:pPr>
        <w:tabs>
          <w:tab w:val="num" w:pos="1065"/>
        </w:tabs>
        <w:ind w:left="1065" w:hanging="360"/>
      </w:pPr>
      <w:rPr>
        <w:rFonts w:hint="default"/>
        <w:b/>
        <w:sz w:val="28"/>
        <w:szCs w:val="28"/>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8E40F65"/>
    <w:multiLevelType w:val="hybridMultilevel"/>
    <w:tmpl w:val="2D8E095C"/>
    <w:lvl w:ilvl="0" w:tplc="7840C6AA">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D271A"/>
    <w:multiLevelType w:val="hybridMultilevel"/>
    <w:tmpl w:val="EFBA4D64"/>
    <w:lvl w:ilvl="0" w:tplc="1A64B5A8">
      <w:start w:val="1"/>
      <w:numFmt w:val="decimal"/>
      <w:lvlText w:val="%1)."/>
      <w:lvlJc w:val="left"/>
      <w:pPr>
        <w:tabs>
          <w:tab w:val="num" w:pos="709"/>
        </w:tabs>
        <w:ind w:left="0" w:firstLine="709"/>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261245E0"/>
    <w:multiLevelType w:val="hybridMultilevel"/>
    <w:tmpl w:val="FAC85EB8"/>
    <w:lvl w:ilvl="0" w:tplc="4EEE55E0">
      <w:start w:val="1"/>
      <w:numFmt w:val="decimal"/>
      <w:lvlText w:val="%1."/>
      <w:lvlJc w:val="left"/>
      <w:pPr>
        <w:tabs>
          <w:tab w:val="num" w:pos="1065"/>
        </w:tabs>
        <w:ind w:left="1065" w:hanging="360"/>
      </w:pPr>
      <w:rPr>
        <w:rFonts w:hint="default"/>
        <w:b/>
        <w:sz w:val="28"/>
        <w:szCs w:val="28"/>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4"/>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2C"/>
    <w:rsid w:val="00023152"/>
    <w:rsid w:val="00047BC0"/>
    <w:rsid w:val="000C1D2C"/>
    <w:rsid w:val="00173A93"/>
    <w:rsid w:val="001F5031"/>
    <w:rsid w:val="00221980"/>
    <w:rsid w:val="00280444"/>
    <w:rsid w:val="002D5EBA"/>
    <w:rsid w:val="004A5282"/>
    <w:rsid w:val="004B343C"/>
    <w:rsid w:val="004D08F8"/>
    <w:rsid w:val="004D53C8"/>
    <w:rsid w:val="00546BB0"/>
    <w:rsid w:val="005B1491"/>
    <w:rsid w:val="00625EBD"/>
    <w:rsid w:val="006A56E9"/>
    <w:rsid w:val="0072703A"/>
    <w:rsid w:val="00743EA2"/>
    <w:rsid w:val="007D45BA"/>
    <w:rsid w:val="007F15A3"/>
    <w:rsid w:val="008C08F1"/>
    <w:rsid w:val="0091695C"/>
    <w:rsid w:val="009634F4"/>
    <w:rsid w:val="00A01BBD"/>
    <w:rsid w:val="00AB7545"/>
    <w:rsid w:val="00AF1334"/>
    <w:rsid w:val="00B13296"/>
    <w:rsid w:val="00B23244"/>
    <w:rsid w:val="00B427DA"/>
    <w:rsid w:val="00B44F23"/>
    <w:rsid w:val="00B4653E"/>
    <w:rsid w:val="00B73D4E"/>
    <w:rsid w:val="00BD3C70"/>
    <w:rsid w:val="00CA2304"/>
    <w:rsid w:val="00CA50C4"/>
    <w:rsid w:val="00CB15B3"/>
    <w:rsid w:val="00CF73BE"/>
    <w:rsid w:val="00D134CE"/>
    <w:rsid w:val="00E4029E"/>
    <w:rsid w:val="00E703FF"/>
    <w:rsid w:val="00EC66AC"/>
    <w:rsid w:val="00ED679C"/>
    <w:rsid w:val="00EE00D4"/>
    <w:rsid w:val="00FA3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FF60"/>
  <w15:chartTrackingRefBased/>
  <w15:docId w15:val="{2C2554C7-C28C-4418-AD59-1703240D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D2C"/>
    <w:rPr>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C1D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List Paragraph"/>
    <w:basedOn w:val="a"/>
    <w:uiPriority w:val="34"/>
    <w:qFormat/>
    <w:rsid w:val="000C1D2C"/>
    <w:pPr>
      <w:ind w:left="720"/>
      <w:contextualSpacing/>
    </w:pPr>
  </w:style>
  <w:style w:type="character" w:customStyle="1" w:styleId="gmail-mord">
    <w:name w:val="gmail-mord"/>
    <w:basedOn w:val="a0"/>
    <w:rsid w:val="000C1D2C"/>
  </w:style>
  <w:style w:type="character" w:customStyle="1" w:styleId="gmail-mopen">
    <w:name w:val="gmail-mopen"/>
    <w:basedOn w:val="a0"/>
    <w:rsid w:val="000C1D2C"/>
  </w:style>
  <w:style w:type="character" w:customStyle="1" w:styleId="gmail-mclose">
    <w:name w:val="gmail-mclose"/>
    <w:basedOn w:val="a0"/>
    <w:rsid w:val="000C1D2C"/>
  </w:style>
  <w:style w:type="character" w:customStyle="1" w:styleId="gmail-mrel">
    <w:name w:val="gmail-mrel"/>
    <w:basedOn w:val="a0"/>
    <w:rsid w:val="000C1D2C"/>
  </w:style>
  <w:style w:type="paragraph" w:styleId="a4">
    <w:name w:val="Normal (Web)"/>
    <w:basedOn w:val="a"/>
    <w:uiPriority w:val="99"/>
    <w:semiHidden/>
    <w:unhideWhenUsed/>
    <w:rsid w:val="004D08F8"/>
    <w:pPr>
      <w:spacing w:before="100" w:beforeAutospacing="1" w:after="100" w:afterAutospacing="1" w:line="240" w:lineRule="auto"/>
    </w:pPr>
    <w:rPr>
      <w:rFonts w:ascii="Times New Roman" w:eastAsia="Times New Roman" w:hAnsi="Times New Roman" w:cs="Times New Roman"/>
      <w:kern w:val="0"/>
      <w:sz w:val="24"/>
      <w:szCs w:val="24"/>
      <w:lang w:val="uk-UA" w:eastAsia="uk-UA"/>
      <w14:ligatures w14:val="none"/>
    </w:rPr>
  </w:style>
  <w:style w:type="paragraph" w:styleId="a5">
    <w:name w:val="header"/>
    <w:basedOn w:val="a"/>
    <w:link w:val="a6"/>
    <w:uiPriority w:val="99"/>
    <w:unhideWhenUsed/>
    <w:rsid w:val="007270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703A"/>
    <w:rPr>
      <w:kern w:val="2"/>
      <w14:ligatures w14:val="standardContextual"/>
    </w:rPr>
  </w:style>
  <w:style w:type="paragraph" w:styleId="a7">
    <w:name w:val="footer"/>
    <w:basedOn w:val="a"/>
    <w:link w:val="a8"/>
    <w:uiPriority w:val="99"/>
    <w:unhideWhenUsed/>
    <w:rsid w:val="007270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703A"/>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1331</Words>
  <Characters>7590</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ГП Ивченко-Прогресс</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Карпенко Артем Михайлович</dc:creator>
  <cp:keywords/>
  <dc:description/>
  <cp:lastModifiedBy>User</cp:lastModifiedBy>
  <cp:revision>2</cp:revision>
  <dcterms:created xsi:type="dcterms:W3CDTF">2026-05-11T17:18:00Z</dcterms:created>
  <dcterms:modified xsi:type="dcterms:W3CDTF">2026-05-11T17:18:00Z</dcterms:modified>
</cp:coreProperties>
</file>